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BA" w:rsidRDefault="00493DBA" w:rsidP="00493DBA">
      <w:pPr>
        <w:pStyle w:val="a9"/>
      </w:pPr>
      <w:r>
        <w:rPr>
          <w:noProof/>
        </w:rPr>
        <w:drawing>
          <wp:inline distT="0" distB="0" distL="0" distR="0" wp14:anchorId="1A90A3E5" wp14:editId="39EC47F5">
            <wp:extent cx="5939790" cy="8182826"/>
            <wp:effectExtent l="0" t="0" r="0" b="0"/>
            <wp:docPr id="1" name="Рисунок 1" descr="C:\Users\Пользователь\Desktop\Правила  внутреннего трудового распоря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esktop\Правила  внутреннего трудового распорядк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182826"/>
                    </a:xfrm>
                    <a:prstGeom prst="rect">
                      <a:avLst/>
                    </a:prstGeom>
                    <a:noFill/>
                    <a:ln>
                      <a:noFill/>
                    </a:ln>
                  </pic:spPr>
                </pic:pic>
              </a:graphicData>
            </a:graphic>
          </wp:inline>
        </w:drawing>
      </w:r>
      <w:bookmarkStart w:id="0" w:name="_GoBack"/>
      <w:bookmarkEnd w:id="0"/>
    </w:p>
    <w:p w:rsidR="00470CA2" w:rsidRDefault="00470CA2" w:rsidP="00470CA2">
      <w:pPr>
        <w:spacing w:after="0" w:line="240" w:lineRule="auto"/>
        <w:rPr>
          <w:rFonts w:ascii="Times New Roman" w:hAnsi="Times New Roman"/>
          <w:sz w:val="28"/>
          <w:szCs w:val="28"/>
        </w:rPr>
      </w:pPr>
    </w:p>
    <w:p w:rsidR="00470CA2" w:rsidRDefault="00470CA2" w:rsidP="00470CA2">
      <w:pPr>
        <w:spacing w:after="0" w:line="240" w:lineRule="auto"/>
        <w:rPr>
          <w:rFonts w:ascii="Times New Roman" w:hAnsi="Times New Roman"/>
          <w:sz w:val="28"/>
          <w:szCs w:val="28"/>
        </w:rPr>
      </w:pPr>
    </w:p>
    <w:p w:rsidR="00470CA2" w:rsidRDefault="00470CA2" w:rsidP="00470CA2">
      <w:pPr>
        <w:spacing w:after="0" w:line="240" w:lineRule="auto"/>
        <w:rPr>
          <w:rFonts w:ascii="Times New Roman" w:hAnsi="Times New Roman"/>
          <w:sz w:val="28"/>
          <w:szCs w:val="28"/>
        </w:rPr>
      </w:pPr>
    </w:p>
    <w:p w:rsidR="00470CA2" w:rsidRDefault="00470CA2" w:rsidP="00470CA2">
      <w:pPr>
        <w:spacing w:after="0" w:line="240" w:lineRule="auto"/>
        <w:rPr>
          <w:rFonts w:ascii="Times New Roman" w:hAnsi="Times New Roman"/>
          <w:sz w:val="28"/>
          <w:szCs w:val="28"/>
        </w:rPr>
      </w:pPr>
      <w:r>
        <w:rPr>
          <w:rFonts w:ascii="Times New Roman" w:hAnsi="Times New Roman"/>
          <w:sz w:val="28"/>
          <w:szCs w:val="28"/>
        </w:rPr>
        <w:t xml:space="preserve">                                  </w:t>
      </w:r>
    </w:p>
    <w:p w:rsidR="009A60C3" w:rsidRDefault="009A60C3" w:rsidP="00493DBA">
      <w:pPr>
        <w:spacing w:after="0" w:line="240" w:lineRule="auto"/>
        <w:rPr>
          <w:rFonts w:ascii="Times New Roman" w:eastAsia="Times New Roman" w:hAnsi="Times New Roman" w:cs="Tahoma"/>
          <w:b/>
          <w:sz w:val="28"/>
          <w:szCs w:val="28"/>
        </w:rPr>
      </w:pPr>
    </w:p>
    <w:p w:rsidR="009A60C3" w:rsidRDefault="009A60C3" w:rsidP="00470CA2">
      <w:pPr>
        <w:spacing w:after="0" w:line="240" w:lineRule="auto"/>
        <w:jc w:val="center"/>
        <w:rPr>
          <w:rFonts w:ascii="Times New Roman" w:eastAsia="Times New Roman" w:hAnsi="Times New Roman" w:cs="Tahoma"/>
          <w:b/>
          <w:sz w:val="28"/>
          <w:szCs w:val="28"/>
        </w:rPr>
      </w:pPr>
    </w:p>
    <w:p w:rsidR="00470CA2" w:rsidRPr="009A59C2" w:rsidRDefault="00470CA2" w:rsidP="00470CA2">
      <w:pPr>
        <w:spacing w:after="0" w:line="240" w:lineRule="auto"/>
        <w:jc w:val="center"/>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lang w:val="en-US"/>
        </w:rPr>
        <w:t>I</w:t>
      </w:r>
      <w:r w:rsidRPr="009A59C2">
        <w:rPr>
          <w:rFonts w:ascii="Times New Roman" w:eastAsia="Times New Roman" w:hAnsi="Times New Roman" w:cs="Times New Roman"/>
          <w:b/>
          <w:sz w:val="28"/>
          <w:szCs w:val="28"/>
        </w:rPr>
        <w:t>. Общие положения</w:t>
      </w:r>
    </w:p>
    <w:p w:rsidR="00470CA2" w:rsidRPr="009A59C2" w:rsidRDefault="00470CA2" w:rsidP="00470CA2">
      <w:pPr>
        <w:spacing w:after="0" w:line="240" w:lineRule="auto"/>
        <w:ind w:firstLine="709"/>
        <w:jc w:val="both"/>
        <w:rPr>
          <w:rFonts w:ascii="Times New Roman" w:eastAsia="Times New Roman" w:hAnsi="Times New Roman" w:cs="Times New Roman"/>
          <w:b/>
          <w:sz w:val="28"/>
          <w:szCs w:val="28"/>
        </w:rPr>
      </w:pP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470CA2" w:rsidRPr="009A59C2" w:rsidRDefault="00470CA2" w:rsidP="00470CA2">
      <w:pPr>
        <w:tabs>
          <w:tab w:val="num" w:pos="360"/>
          <w:tab w:val="left" w:pos="540"/>
          <w:tab w:val="left" w:pos="1620"/>
        </w:tabs>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1.2. </w:t>
      </w:r>
      <w:r w:rsidRPr="009A59C2">
        <w:rPr>
          <w:rFonts w:ascii="Times New Roman" w:hAnsi="Times New Roman" w:cs="Times New Roman"/>
          <w:sz w:val="28"/>
          <w:szCs w:val="28"/>
        </w:rPr>
        <w:t xml:space="preserve">Правила внутреннего трудового распорядка </w:t>
      </w:r>
      <w:r w:rsidRPr="009A59C2">
        <w:rPr>
          <w:rFonts w:ascii="Times New Roman" w:eastAsia="Times New Roman" w:hAnsi="Times New Roman" w:cs="Times New Roman"/>
          <w:sz w:val="28"/>
          <w:szCs w:val="28"/>
        </w:rPr>
        <w:t>(далее - Правила) -</w:t>
      </w:r>
      <w:r w:rsidRPr="009A59C2">
        <w:rPr>
          <w:rFonts w:ascii="Times New Roman" w:hAnsi="Times New Roman" w:cs="Times New Roman"/>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470CA2" w:rsidRPr="009A59C2" w:rsidRDefault="00470CA2" w:rsidP="00470CA2">
      <w:pPr>
        <w:tabs>
          <w:tab w:val="num" w:pos="360"/>
          <w:tab w:val="left" w:pos="54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1.4. В настоящих Правилах используются следующие основные понятия:</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МБДОУ-</w:t>
      </w:r>
      <w:r w:rsidRPr="009A59C2">
        <w:rPr>
          <w:rFonts w:ascii="Times New Roman" w:hAnsi="Times New Roman" w:cs="Times New Roman"/>
          <w:sz w:val="28"/>
          <w:szCs w:val="28"/>
        </w:rPr>
        <w:t xml:space="preserve"> образовательное учреждение, действующее</w:t>
      </w:r>
      <w:r w:rsidR="009A60C3" w:rsidRPr="009A59C2">
        <w:rPr>
          <w:rFonts w:ascii="Times New Roman" w:hAnsi="Times New Roman" w:cs="Times New Roman"/>
          <w:sz w:val="28"/>
          <w:szCs w:val="28"/>
        </w:rPr>
        <w:t xml:space="preserve"> на основании Устава об </w:t>
      </w:r>
      <w:r w:rsidRPr="009A59C2">
        <w:rPr>
          <w:rFonts w:ascii="Times New Roman" w:hAnsi="Times New Roman" w:cs="Times New Roman"/>
          <w:sz w:val="28"/>
          <w:szCs w:val="28"/>
        </w:rPr>
        <w:t xml:space="preserve">образовательном учреждении </w:t>
      </w:r>
      <w:r w:rsidRPr="009A59C2">
        <w:rPr>
          <w:rFonts w:ascii="Times New Roman" w:eastAsia="Times New Roman" w:hAnsi="Times New Roman" w:cs="Times New Roman"/>
          <w:sz w:val="28"/>
          <w:szCs w:val="28"/>
        </w:rPr>
        <w:t>(далее - образовательное учреждение, учреждение)</w:t>
      </w:r>
      <w:r w:rsidRPr="009A59C2">
        <w:rPr>
          <w:rFonts w:ascii="Times New Roman" w:hAnsi="Times New Roman" w:cs="Times New Roman"/>
          <w:sz w:val="28"/>
          <w:szCs w:val="28"/>
        </w:rPr>
        <w:t>;</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педагогический работник - работник, занимающий должность, </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w:t>
      </w:r>
      <w:r w:rsidR="009A60C3" w:rsidRPr="009A59C2">
        <w:rPr>
          <w:rFonts w:ascii="Times New Roman" w:hAnsi="Times New Roman" w:cs="Times New Roman"/>
          <w:sz w:val="28"/>
          <w:szCs w:val="28"/>
        </w:rPr>
        <w:t xml:space="preserve">альными нормативными актами </w:t>
      </w:r>
      <w:r w:rsidRPr="009A59C2">
        <w:rPr>
          <w:rFonts w:ascii="Times New Roman" w:hAnsi="Times New Roman" w:cs="Times New Roman"/>
          <w:sz w:val="28"/>
          <w:szCs w:val="28"/>
        </w:rPr>
        <w:t>образовательного учреждения;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председатель ПК </w:t>
      </w:r>
      <w:r w:rsidR="009A60C3" w:rsidRPr="009A59C2">
        <w:rPr>
          <w:rFonts w:ascii="Times New Roman" w:hAnsi="Times New Roman" w:cs="Times New Roman"/>
          <w:sz w:val="28"/>
          <w:szCs w:val="28"/>
        </w:rPr>
        <w:t xml:space="preserve">- представитель работников </w:t>
      </w:r>
      <w:r w:rsidRPr="009A59C2">
        <w:rPr>
          <w:rFonts w:ascii="Times New Roman" w:hAnsi="Times New Roman" w:cs="Times New Roman"/>
          <w:sz w:val="28"/>
          <w:szCs w:val="28"/>
        </w:rPr>
        <w:t xml:space="preserve">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lastRenderedPageBreak/>
        <w:t>работник - физическое лицо, вступи</w:t>
      </w:r>
      <w:r w:rsidR="009A60C3" w:rsidRPr="009A59C2">
        <w:rPr>
          <w:rFonts w:ascii="Times New Roman" w:hAnsi="Times New Roman" w:cs="Times New Roman"/>
          <w:sz w:val="28"/>
          <w:szCs w:val="28"/>
        </w:rPr>
        <w:t xml:space="preserve">вшее в трудовые отношения с </w:t>
      </w:r>
      <w:r w:rsidRPr="009A59C2">
        <w:rPr>
          <w:rFonts w:ascii="Times New Roman" w:hAnsi="Times New Roman" w:cs="Times New Roman"/>
          <w:sz w:val="28"/>
          <w:szCs w:val="28"/>
        </w:rPr>
        <w:t>образовательным учреждением;</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работ</w:t>
      </w:r>
      <w:r w:rsidR="009A60C3" w:rsidRPr="009A59C2">
        <w:rPr>
          <w:rFonts w:ascii="Times New Roman" w:hAnsi="Times New Roman" w:cs="Times New Roman"/>
          <w:sz w:val="28"/>
          <w:szCs w:val="28"/>
        </w:rPr>
        <w:t>одатель - юридическое лицо (</w:t>
      </w:r>
      <w:r w:rsidRPr="009A59C2">
        <w:rPr>
          <w:rFonts w:ascii="Times New Roman" w:hAnsi="Times New Roman" w:cs="Times New Roman"/>
          <w:sz w:val="28"/>
          <w:szCs w:val="28"/>
        </w:rPr>
        <w:t>образовательное учреждение), вступившее в трудовые отношения с работником.</w:t>
      </w:r>
    </w:p>
    <w:p w:rsidR="00470CA2" w:rsidRPr="009A59C2" w:rsidRDefault="00470CA2" w:rsidP="00470CA2">
      <w:pPr>
        <w:tabs>
          <w:tab w:val="num" w:pos="360"/>
          <w:tab w:val="left" w:pos="54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470CA2" w:rsidRPr="009A59C2" w:rsidRDefault="00470CA2" w:rsidP="00470CA2">
      <w:pPr>
        <w:tabs>
          <w:tab w:val="num" w:pos="360"/>
          <w:tab w:val="left" w:pos="540"/>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Правила внутреннего трудового распорядка, как правило, являются приложением к коллективному договору (ст. 190 ТК РФ).</w:t>
      </w:r>
    </w:p>
    <w:p w:rsidR="00470CA2" w:rsidRPr="009A59C2" w:rsidRDefault="00470CA2" w:rsidP="00470CA2">
      <w:pPr>
        <w:tabs>
          <w:tab w:val="num" w:pos="360"/>
          <w:tab w:val="left" w:pos="540"/>
          <w:tab w:val="left" w:pos="1620"/>
        </w:tabs>
        <w:spacing w:after="0" w:line="240" w:lineRule="auto"/>
        <w:ind w:firstLine="709"/>
        <w:jc w:val="center"/>
        <w:rPr>
          <w:rFonts w:ascii="Times New Roman" w:eastAsia="Times New Roman" w:hAnsi="Times New Roman" w:cs="Times New Roman"/>
          <w:b/>
          <w:sz w:val="28"/>
          <w:szCs w:val="28"/>
        </w:rPr>
      </w:pPr>
    </w:p>
    <w:p w:rsidR="00470CA2" w:rsidRPr="009A59C2" w:rsidRDefault="00470CA2" w:rsidP="00470CA2">
      <w:pPr>
        <w:tabs>
          <w:tab w:val="num" w:pos="360"/>
          <w:tab w:val="left" w:pos="540"/>
          <w:tab w:val="left" w:pos="1620"/>
        </w:tabs>
        <w:spacing w:after="0" w:line="240" w:lineRule="auto"/>
        <w:ind w:firstLine="709"/>
        <w:jc w:val="center"/>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lang w:val="en-US"/>
        </w:rPr>
        <w:t>II</w:t>
      </w:r>
      <w:r w:rsidRPr="009A59C2">
        <w:rPr>
          <w:rFonts w:ascii="Times New Roman" w:eastAsia="Times New Roman" w:hAnsi="Times New Roman" w:cs="Times New Roman"/>
          <w:b/>
          <w:sz w:val="28"/>
          <w:szCs w:val="28"/>
        </w:rPr>
        <w:t xml:space="preserve">. Порядок приема, перевода и увольнения работников </w:t>
      </w:r>
    </w:p>
    <w:p w:rsidR="00470CA2" w:rsidRPr="009A59C2" w:rsidRDefault="00470CA2" w:rsidP="00470CA2">
      <w:pPr>
        <w:spacing w:after="0" w:line="240" w:lineRule="auto"/>
        <w:ind w:firstLine="709"/>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w:t>
      </w:r>
    </w:p>
    <w:p w:rsidR="00470CA2" w:rsidRPr="009A59C2" w:rsidRDefault="00470CA2" w:rsidP="00470CA2">
      <w:pPr>
        <w:tabs>
          <w:tab w:val="num" w:pos="360"/>
          <w:tab w:val="left" w:pos="540"/>
          <w:tab w:val="left" w:pos="1620"/>
        </w:tabs>
        <w:spacing w:after="0" w:line="240" w:lineRule="auto"/>
        <w:ind w:firstLine="709"/>
        <w:rPr>
          <w:rFonts w:ascii="Times New Roman" w:eastAsia="Times New Roman" w:hAnsi="Times New Roman" w:cs="Times New Roman"/>
          <w:b/>
          <w:sz w:val="28"/>
          <w:szCs w:val="28"/>
          <w:u w:val="single"/>
        </w:rPr>
      </w:pPr>
      <w:r w:rsidRPr="009A59C2">
        <w:rPr>
          <w:rFonts w:ascii="Times New Roman" w:eastAsia="Times New Roman" w:hAnsi="Times New Roman" w:cs="Times New Roman"/>
          <w:b/>
          <w:sz w:val="28"/>
          <w:szCs w:val="28"/>
        </w:rPr>
        <w:t xml:space="preserve">2.1. Порядок приема на работу: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2.1.1. Работники реализуют свое право на труд путем заключения трудового договора о работе в данном образовательном учреждении.</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2.1.2. Трудовой договор заключается, как правило, на неопределенный срок.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70CA2" w:rsidRPr="009A59C2" w:rsidRDefault="00470CA2" w:rsidP="00470CA2">
      <w:pPr>
        <w:tabs>
          <w:tab w:val="num" w:pos="360"/>
          <w:tab w:val="left" w:pos="54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Испытание при приеме на работу не устанавливается для: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беременных женщин и женщин, имеющих детей в возрасте до полутора лет;</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лиц, не достигших возраста восемнадцати лет;</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лиц, заключающих трудовой договор на срок до двух месяцев;</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иных лиц в случаях, предусмотренных ТК РФ, иными федеральными законами, коллективным договором.</w:t>
      </w:r>
    </w:p>
    <w:p w:rsidR="00470CA2" w:rsidRPr="009A59C2" w:rsidRDefault="00470CA2" w:rsidP="00470CA2">
      <w:pPr>
        <w:tabs>
          <w:tab w:val="num" w:pos="360"/>
          <w:tab w:val="left" w:pos="54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2.1.4. Срок испытания не может превышать трех месяцев, а для руководите</w:t>
      </w:r>
      <w:r w:rsidR="009A60C3" w:rsidRPr="009A59C2">
        <w:rPr>
          <w:rFonts w:ascii="Times New Roman" w:eastAsia="Times New Roman" w:hAnsi="Times New Roman" w:cs="Times New Roman"/>
          <w:sz w:val="28"/>
          <w:szCs w:val="28"/>
        </w:rPr>
        <w:t>ля учреждения, его заместителей</w:t>
      </w:r>
      <w:r w:rsidRPr="009A59C2">
        <w:rPr>
          <w:rFonts w:ascii="Times New Roman" w:eastAsia="Times New Roman" w:hAnsi="Times New Roman" w:cs="Times New Roman"/>
          <w:sz w:val="28"/>
          <w:szCs w:val="28"/>
        </w:rPr>
        <w:t xml:space="preserve"> </w:t>
      </w:r>
      <w:r w:rsidR="009A60C3" w:rsidRPr="009A59C2">
        <w:rPr>
          <w:rFonts w:ascii="Times New Roman" w:eastAsia="Times New Roman" w:hAnsi="Times New Roman" w:cs="Times New Roman"/>
          <w:sz w:val="28"/>
          <w:szCs w:val="28"/>
        </w:rPr>
        <w:t xml:space="preserve"> </w:t>
      </w:r>
      <w:r w:rsidRPr="009A59C2">
        <w:rPr>
          <w:rFonts w:ascii="Times New Roman" w:eastAsia="Times New Roman" w:hAnsi="Times New Roman" w:cs="Times New Roman"/>
          <w:sz w:val="28"/>
          <w:szCs w:val="28"/>
        </w:rPr>
        <w:t xml:space="preserve"> - не более шести месяцев.</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9A59C2" w:rsidRPr="009A59C2" w:rsidRDefault="00470CA2" w:rsidP="009A59C2">
      <w:pPr>
        <w:tabs>
          <w:tab w:val="left" w:pos="540"/>
          <w:tab w:val="num" w:pos="720"/>
          <w:tab w:val="left" w:pos="1620"/>
        </w:tabs>
        <w:spacing w:after="0" w:line="240" w:lineRule="auto"/>
        <w:ind w:firstLine="709"/>
        <w:jc w:val="both"/>
        <w:rPr>
          <w:rFonts w:ascii="Times New Roman" w:hAnsi="Times New Roman" w:cs="Times New Roman"/>
          <w:color w:val="000000"/>
          <w:sz w:val="28"/>
          <w:szCs w:val="28"/>
        </w:rPr>
      </w:pPr>
      <w:r w:rsidRPr="009A59C2">
        <w:rPr>
          <w:rFonts w:ascii="Times New Roman" w:eastAsia="Times New Roman" w:hAnsi="Times New Roman" w:cs="Times New Roman"/>
          <w:sz w:val="28"/>
          <w:szCs w:val="28"/>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9A59C2" w:rsidRPr="009A59C2" w:rsidRDefault="009A59C2" w:rsidP="009A59C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color w:val="000000"/>
          <w:sz w:val="28"/>
          <w:szCs w:val="28"/>
        </w:rPr>
        <w:lastRenderedPageBreak/>
        <w:t xml:space="preserve">2.1.7. При заключении трудового договора лицо, поступающее на работу, предъявляет работодателю (статья 65ТК РФ ):. </w:t>
      </w:r>
    </w:p>
    <w:p w:rsidR="009A59C2" w:rsidRPr="009A59C2" w:rsidRDefault="009A59C2" w:rsidP="009A59C2">
      <w:pPr>
        <w:spacing w:after="0" w:line="240" w:lineRule="auto"/>
        <w:rPr>
          <w:rFonts w:ascii="Times New Roman" w:hAnsi="Times New Roman" w:cs="Times New Roman"/>
          <w:sz w:val="28"/>
          <w:szCs w:val="28"/>
        </w:rPr>
      </w:pPr>
      <w:r w:rsidRPr="009A59C2">
        <w:rPr>
          <w:rFonts w:ascii="Times New Roman" w:hAnsi="Times New Roman" w:cs="Times New Roman"/>
          <w:sz w:val="28"/>
          <w:szCs w:val="28"/>
        </w:rPr>
        <w:t xml:space="preserve"> паспорт или иной документ, удостоверяющий личность;</w:t>
      </w:r>
    </w:p>
    <w:p w:rsidR="009A59C2" w:rsidRPr="009A59C2" w:rsidRDefault="009A59C2" w:rsidP="009A59C2">
      <w:pPr>
        <w:pStyle w:val="a8"/>
        <w:numPr>
          <w:ilvl w:val="0"/>
          <w:numId w:val="2"/>
        </w:numPr>
        <w:spacing w:after="0" w:line="240" w:lineRule="auto"/>
        <w:rPr>
          <w:sz w:val="28"/>
          <w:szCs w:val="28"/>
        </w:rPr>
      </w:pPr>
      <w:r w:rsidRPr="009A59C2">
        <w:rPr>
          <w:sz w:val="28"/>
          <w:szCs w:val="28"/>
        </w:rPr>
        <w:t>трудовую книжку и (или) сведения о трудовой деятельности (</w:t>
      </w:r>
      <w:hyperlink r:id="rId8" w:anchor="/document/99/901807664/XA00MBE2NO/" w:tgtFrame="_self" w:history="1">
        <w:r w:rsidRPr="009A59C2">
          <w:rPr>
            <w:rStyle w:val="a3"/>
            <w:sz w:val="28"/>
            <w:szCs w:val="28"/>
          </w:rPr>
          <w:t xml:space="preserve">статья 66.1  Трудового  кодекса РФ </w:t>
        </w:r>
      </w:hyperlink>
      <w:r w:rsidRPr="009A59C2">
        <w:rPr>
          <w:sz w:val="28"/>
          <w:szCs w:val="28"/>
        </w:rPr>
        <w:t>), за исключением случаев, если трудовой договор заключается впервые; документ, подтверждающий регистрацию в системе индивидуального (персонифицированного) учета, в том числе в форме электронного документа;</w:t>
      </w:r>
    </w:p>
    <w:p w:rsidR="009A59C2" w:rsidRPr="009A59C2" w:rsidRDefault="009A59C2" w:rsidP="009A59C2">
      <w:pPr>
        <w:pStyle w:val="a8"/>
        <w:numPr>
          <w:ilvl w:val="0"/>
          <w:numId w:val="2"/>
        </w:numPr>
        <w:spacing w:after="0" w:line="240" w:lineRule="auto"/>
        <w:jc w:val="left"/>
        <w:rPr>
          <w:sz w:val="28"/>
          <w:szCs w:val="28"/>
        </w:rPr>
      </w:pPr>
      <w:r w:rsidRPr="009A59C2">
        <w:rPr>
          <w:sz w:val="28"/>
          <w:szCs w:val="28"/>
        </w:rPr>
        <w:t>документы воинского учета - для военнообязанных и лиц, подлежащих призыву на военную службу;</w:t>
      </w:r>
    </w:p>
    <w:p w:rsidR="009A59C2" w:rsidRPr="009A59C2" w:rsidRDefault="009A59C2" w:rsidP="009A59C2">
      <w:pPr>
        <w:pStyle w:val="a8"/>
        <w:numPr>
          <w:ilvl w:val="0"/>
          <w:numId w:val="2"/>
        </w:numPr>
        <w:spacing w:after="0" w:line="240" w:lineRule="auto"/>
        <w:rPr>
          <w:sz w:val="28"/>
          <w:szCs w:val="28"/>
        </w:rPr>
      </w:pPr>
      <w:r w:rsidRPr="009A59C2">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A59C2" w:rsidRPr="009A59C2" w:rsidRDefault="009A59C2" w:rsidP="009A59C2">
      <w:pPr>
        <w:pStyle w:val="a8"/>
        <w:numPr>
          <w:ilvl w:val="0"/>
          <w:numId w:val="2"/>
        </w:numPr>
        <w:spacing w:after="0" w:line="240" w:lineRule="auto"/>
        <w:rPr>
          <w:sz w:val="28"/>
          <w:szCs w:val="28"/>
        </w:rPr>
      </w:pPr>
      <w:r w:rsidRPr="009A59C2">
        <w:rPr>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9A59C2" w:rsidRPr="009A59C2" w:rsidRDefault="009A59C2" w:rsidP="009A59C2">
      <w:pPr>
        <w:pStyle w:val="a8"/>
        <w:numPr>
          <w:ilvl w:val="0"/>
          <w:numId w:val="2"/>
        </w:numPr>
        <w:spacing w:after="0" w:line="240" w:lineRule="auto"/>
        <w:rPr>
          <w:sz w:val="28"/>
          <w:szCs w:val="28"/>
        </w:rPr>
      </w:pPr>
      <w:r w:rsidRPr="009A59C2">
        <w:rPr>
          <w:sz w:val="28"/>
          <w:szCs w:val="28"/>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9A59C2" w:rsidRPr="009A59C2" w:rsidRDefault="009A59C2" w:rsidP="009A59C2">
      <w:pPr>
        <w:spacing w:after="0" w:line="240" w:lineRule="auto"/>
        <w:rPr>
          <w:rFonts w:ascii="Times New Roman" w:hAnsi="Times New Roman" w:cs="Times New Roman"/>
          <w:sz w:val="28"/>
          <w:szCs w:val="28"/>
        </w:rPr>
      </w:pPr>
      <w:r w:rsidRPr="009A59C2">
        <w:rPr>
          <w:rFonts w:ascii="Times New Roman" w:hAnsi="Times New Roman" w:cs="Times New Roman"/>
          <w:sz w:val="28"/>
          <w:szCs w:val="28"/>
        </w:rPr>
        <w:t xml:space="preserve">2.2.1.При заключении трудового договора впервые работодателем оформляется трудовая книжка (за исключением случаев, если в соответствии с Трудовым кодексом РФ, иным федеральным законом трудовая книжка на </w:t>
      </w:r>
      <w:r w:rsidRPr="009A59C2">
        <w:rPr>
          <w:rFonts w:ascii="Times New Roman" w:hAnsi="Times New Roman" w:cs="Times New Roman"/>
          <w:sz w:val="28"/>
          <w:szCs w:val="28"/>
        </w:rPr>
        <w:lastRenderedPageBreak/>
        <w:t>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9A59C2" w:rsidRPr="009A59C2" w:rsidRDefault="009A59C2" w:rsidP="009A59C2">
      <w:pPr>
        <w:rPr>
          <w:rFonts w:ascii="Times New Roman" w:hAnsi="Times New Roman" w:cs="Times New Roman"/>
          <w:sz w:val="28"/>
          <w:szCs w:val="28"/>
        </w:rPr>
      </w:pPr>
      <w:r w:rsidRPr="009A59C2">
        <w:rPr>
          <w:rFonts w:ascii="Times New Roman" w:hAnsi="Times New Roman" w:cs="Times New Roman"/>
          <w:sz w:val="28"/>
          <w:szCs w:val="28"/>
        </w:rPr>
        <w:t>2.2.2. В соответствии с Федеральным законом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в законодательство РФ внесены изменения, согласно которым исключается обязанность Пенсионного фонда РФ и его территориальных органов выдавать страховые свидетельства обязательного пенсионного страхования застрахованным лицам. Документ, подтверждающий регистрацию в системе индивидуального (персонифицированного) учета, по выбору физического лица может быть направлен ему в форме электронного документа, а  также иным способом, в том числе на бумажном носителе почтовым отправлением.</w:t>
      </w:r>
    </w:p>
    <w:p w:rsidR="009A59C2" w:rsidRPr="009A59C2" w:rsidRDefault="009A59C2" w:rsidP="009A59C2">
      <w:pPr>
        <w:ind w:firstLine="360"/>
        <w:rPr>
          <w:rFonts w:ascii="Times New Roman" w:hAnsi="Times New Roman" w:cs="Times New Roman"/>
          <w:sz w:val="28"/>
          <w:szCs w:val="28"/>
        </w:rPr>
      </w:pPr>
      <w:r w:rsidRPr="009A59C2">
        <w:rPr>
          <w:rFonts w:ascii="Times New Roman" w:hAnsi="Times New Roman" w:cs="Times New Roman"/>
          <w:sz w:val="28"/>
          <w:szCs w:val="28"/>
        </w:rPr>
        <w:t>Ранее выданные страховые свидетельства сохраняют свое действие и явля</w:t>
      </w:r>
      <w:r w:rsidRPr="009A59C2">
        <w:rPr>
          <w:rFonts w:ascii="Times New Roman" w:hAnsi="Times New Roman" w:cs="Times New Roman"/>
          <w:sz w:val="28"/>
          <w:szCs w:val="28"/>
        </w:rPr>
        <w:softHyphen/>
        <w:t>ются документами, идентичными документам, подтверждающим регистрацию в системе индивидуального (персонифицированного) учета.</w:t>
      </w:r>
    </w:p>
    <w:p w:rsidR="009A59C2" w:rsidRPr="009A59C2" w:rsidRDefault="009A59C2" w:rsidP="009A59C2">
      <w:pPr>
        <w:ind w:firstLine="360"/>
        <w:rPr>
          <w:rFonts w:ascii="Times New Roman" w:hAnsi="Times New Roman" w:cs="Times New Roman"/>
          <w:sz w:val="28"/>
          <w:szCs w:val="28"/>
        </w:rPr>
      </w:pPr>
      <w:r w:rsidRPr="009A59C2">
        <w:rPr>
          <w:rFonts w:ascii="Times New Roman" w:hAnsi="Times New Roman" w:cs="Times New Roman"/>
          <w:sz w:val="28"/>
          <w:szCs w:val="28"/>
        </w:rPr>
        <w:t>Застрахованное лицо, поступающее на работу по трудовому договору или заключающее договор гражданско-правового характера, на вознаграждение по которому в соответствии с законодательством РФ начисляются страховые взносы, обязано представить работодателю документ, подтверждающий регистрацию в системе индивидуального (персонифицированного) учета.</w:t>
      </w:r>
    </w:p>
    <w:p w:rsidR="009A59C2" w:rsidRPr="009A59C2" w:rsidRDefault="009A59C2" w:rsidP="009A59C2">
      <w:pPr>
        <w:ind w:firstLine="360"/>
        <w:rPr>
          <w:rFonts w:ascii="Times New Roman" w:hAnsi="Times New Roman" w:cs="Times New Roman"/>
          <w:sz w:val="28"/>
          <w:szCs w:val="28"/>
        </w:rPr>
      </w:pPr>
      <w:r w:rsidRPr="009A59C2">
        <w:rPr>
          <w:rFonts w:ascii="Times New Roman" w:hAnsi="Times New Roman" w:cs="Times New Roman"/>
          <w:sz w:val="28"/>
          <w:szCs w:val="28"/>
        </w:rPr>
        <w:t>Существуют следующие варианты представления такого документа (п. 3 ст. 9 Федерального закона от 01.04.1996 № 27-ФЗ «Об индивидуальном (персонифицированном) учете в системе обязательного пенсионного страхования»): на бумажном носителе; в форме электронного документа и (или) посредством информационной системы «личный кабинет зарегистрированного лица».</w:t>
      </w:r>
    </w:p>
    <w:p w:rsidR="009A59C2" w:rsidRPr="009A59C2" w:rsidRDefault="009A59C2" w:rsidP="009A59C2">
      <w:pPr>
        <w:ind w:firstLine="360"/>
        <w:rPr>
          <w:rFonts w:ascii="Times New Roman" w:hAnsi="Times New Roman" w:cs="Times New Roman"/>
          <w:sz w:val="28"/>
          <w:szCs w:val="28"/>
        </w:rPr>
      </w:pPr>
      <w:r w:rsidRPr="009A59C2">
        <w:rPr>
          <w:rFonts w:ascii="Times New Roman" w:hAnsi="Times New Roman" w:cs="Times New Roman"/>
          <w:sz w:val="28"/>
          <w:szCs w:val="28"/>
        </w:rPr>
        <w:t xml:space="preserve">2.2.3. 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(Федеральный закон от </w:t>
      </w:r>
      <w:r w:rsidRPr="009A59C2">
        <w:rPr>
          <w:rFonts w:ascii="Times New Roman" w:hAnsi="Times New Roman" w:cs="Times New Roman"/>
          <w:sz w:val="28"/>
          <w:szCs w:val="28"/>
        </w:rPr>
        <w:lastRenderedPageBreak/>
        <w:t>16.12.2019 № 439-ФЭ «О внесении изменений в Трудовой кодекс Российской Федерации в части формирования сведений о трудовой деятельности в электронном виде»).</w:t>
      </w:r>
    </w:p>
    <w:p w:rsidR="009A59C2" w:rsidRPr="009A59C2" w:rsidRDefault="009A59C2" w:rsidP="009A59C2">
      <w:pPr>
        <w:ind w:firstLine="360"/>
        <w:rPr>
          <w:rFonts w:ascii="Times New Roman" w:hAnsi="Times New Roman" w:cs="Times New Roman"/>
          <w:sz w:val="28"/>
          <w:szCs w:val="28"/>
        </w:rPr>
      </w:pPr>
      <w:r w:rsidRPr="009A59C2">
        <w:rPr>
          <w:rFonts w:ascii="Times New Roman" w:hAnsi="Times New Roman" w:cs="Times New Roman"/>
          <w:sz w:val="28"/>
          <w:szCs w:val="28"/>
        </w:rPr>
        <w:t>Альтернативой выдачи трудовой книжки при ее неведении определено представление сведений о трудовой деятельности (Статья 66.1 ТК РФ (в редакции Федерального закона от 16.12.2019 № 439 ФЗ):</w:t>
      </w:r>
    </w:p>
    <w:p w:rsidR="009A59C2" w:rsidRPr="009A59C2" w:rsidRDefault="009A59C2" w:rsidP="009A59C2">
      <w:pPr>
        <w:pStyle w:val="a8"/>
        <w:numPr>
          <w:ilvl w:val="0"/>
          <w:numId w:val="3"/>
        </w:numPr>
        <w:spacing w:after="150" w:line="240" w:lineRule="auto"/>
        <w:ind w:left="0" w:firstLine="0"/>
        <w:rPr>
          <w:color w:val="222222"/>
          <w:sz w:val="28"/>
          <w:szCs w:val="28"/>
        </w:rPr>
      </w:pPr>
      <w:r w:rsidRPr="009A59C2">
        <w:rPr>
          <w:color w:val="222222"/>
          <w:sz w:val="28"/>
          <w:szCs w:val="28"/>
        </w:rPr>
        <w:t xml:space="preserve">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w:t>
      </w:r>
      <w:r w:rsidRPr="009A59C2">
        <w:rPr>
          <w:sz w:val="28"/>
          <w:szCs w:val="28"/>
        </w:rPr>
        <w:t>ТК РФ</w:t>
      </w:r>
      <w:r w:rsidRPr="009A59C2">
        <w:rPr>
          <w:color w:val="222222"/>
          <w:sz w:val="28"/>
          <w:szCs w:val="28"/>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A59C2" w:rsidRPr="009A59C2" w:rsidRDefault="009A59C2" w:rsidP="009A59C2">
      <w:pPr>
        <w:pStyle w:val="a8"/>
        <w:numPr>
          <w:ilvl w:val="0"/>
          <w:numId w:val="3"/>
        </w:numPr>
        <w:spacing w:after="150" w:line="240" w:lineRule="auto"/>
        <w:ind w:left="0" w:firstLine="0"/>
        <w:rPr>
          <w:color w:val="222222"/>
          <w:sz w:val="28"/>
          <w:szCs w:val="28"/>
        </w:rPr>
      </w:pPr>
      <w:r w:rsidRPr="009A59C2">
        <w:rPr>
          <w:color w:val="222222"/>
          <w:sz w:val="28"/>
          <w:szCs w:val="28"/>
        </w:rPr>
        <w:t>лицо, имеющее стаж работы по трудовому договору, может получать сведения о трудовой деятельности:</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t>Работодатель обязан предоставить работнику (за исключением случаев, если в соответствии с Трудовым кодексом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lastRenderedPageBreak/>
        <w:t>в период работы не позднее трех рабочих дней со дня подачи этого заявления;</w:t>
      </w:r>
    </w:p>
    <w:p w:rsidR="009A59C2" w:rsidRPr="009A59C2" w:rsidRDefault="009A59C2" w:rsidP="009A59C2">
      <w:pPr>
        <w:spacing w:after="150" w:line="240" w:lineRule="auto"/>
        <w:rPr>
          <w:rFonts w:ascii="Times New Roman" w:hAnsi="Times New Roman" w:cs="Times New Roman"/>
          <w:color w:val="222222"/>
          <w:sz w:val="28"/>
          <w:szCs w:val="28"/>
        </w:rPr>
      </w:pPr>
      <w:r w:rsidRPr="009A59C2">
        <w:rPr>
          <w:rFonts w:ascii="Times New Roman" w:hAnsi="Times New Roman" w:cs="Times New Roman"/>
          <w:color w:val="222222"/>
          <w:sz w:val="28"/>
          <w:szCs w:val="28"/>
        </w:rPr>
        <w:t>при увольнении в день прекращения трудового договора.</w:t>
      </w:r>
    </w:p>
    <w:p w:rsidR="009A59C2" w:rsidRPr="009A59C2" w:rsidRDefault="009A59C2" w:rsidP="009A59C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color w:val="222222"/>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A59C2" w:rsidRPr="009A59C2" w:rsidRDefault="009A59C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p>
    <w:p w:rsidR="00470CA2" w:rsidRPr="009A59C2" w:rsidRDefault="009A59C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r w:rsidR="00470CA2" w:rsidRPr="009A59C2">
        <w:rPr>
          <w:rFonts w:ascii="Times New Roman" w:eastAsia="Times New Roman" w:hAnsi="Times New Roman" w:cs="Times New Roman"/>
          <w:sz w:val="28"/>
          <w:szCs w:val="28"/>
        </w:rPr>
        <w:t>.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A1491D" w:rsidRPr="009A59C2" w:rsidRDefault="00470CA2" w:rsidP="00A1491D">
      <w:pPr>
        <w:autoSpaceDE w:val="0"/>
        <w:autoSpaceDN w:val="0"/>
        <w:adjustRightInd w:val="0"/>
        <w:spacing w:after="0" w:line="240" w:lineRule="atLeast"/>
        <w:ind w:firstLine="283"/>
        <w:jc w:val="both"/>
        <w:textAlignment w:val="center"/>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2.1.9. При заклю</w:t>
      </w:r>
      <w:r w:rsidR="007007E6" w:rsidRPr="009A59C2">
        <w:rPr>
          <w:rFonts w:ascii="Times New Roman" w:eastAsia="Times New Roman" w:hAnsi="Times New Roman" w:cs="Times New Roman"/>
          <w:sz w:val="28"/>
          <w:szCs w:val="28"/>
        </w:rPr>
        <w:t>чении трудового дог</w:t>
      </w:r>
      <w:r w:rsidR="00A1491D" w:rsidRPr="009A59C2">
        <w:rPr>
          <w:rFonts w:ascii="Times New Roman" w:eastAsia="Times New Roman" w:hAnsi="Times New Roman" w:cs="Times New Roman"/>
          <w:sz w:val="28"/>
          <w:szCs w:val="28"/>
        </w:rPr>
        <w:t xml:space="preserve">овора  трудовая книжка работника  ведется в  бумажном и   </w:t>
      </w:r>
      <w:r w:rsidR="007007E6" w:rsidRPr="009A59C2">
        <w:rPr>
          <w:rFonts w:ascii="Times New Roman" w:eastAsia="Times New Roman" w:hAnsi="Times New Roman" w:cs="Times New Roman"/>
          <w:sz w:val="28"/>
          <w:szCs w:val="28"/>
        </w:rPr>
        <w:t xml:space="preserve"> электронном виде.</w:t>
      </w:r>
    </w:p>
    <w:p w:rsidR="00A1491D" w:rsidRPr="009A59C2" w:rsidRDefault="00470CA2"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9A59C2">
        <w:rPr>
          <w:rFonts w:ascii="Times New Roman" w:eastAsia="Times New Roman" w:hAnsi="Times New Roman" w:cs="Times New Roman"/>
          <w:color w:val="FF0000"/>
          <w:sz w:val="28"/>
          <w:szCs w:val="28"/>
        </w:rPr>
        <w:t xml:space="preserve"> </w:t>
      </w:r>
      <w:r w:rsidR="00A1491D" w:rsidRPr="009A59C2">
        <w:rPr>
          <w:rFonts w:ascii="Times New Roman" w:eastAsia="Calibri" w:hAnsi="Times New Roman" w:cs="Times New Roman"/>
          <w:sz w:val="28"/>
          <w:szCs w:val="28"/>
        </w:rPr>
        <w:t>МБДОУ №11 «Голубой вагон» г. Сальска обязано предоставить работнику сведения о трудовой деятельности за период работы в МБДОУ №11 «Голубой вагон». Сальска по письменному заявлению работника:</w:t>
      </w:r>
    </w:p>
    <w:p w:rsidR="00A1491D" w:rsidRPr="009A59C2"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9A59C2">
        <w:rPr>
          <w:rFonts w:ascii="Times New Roman" w:eastAsia="Calibri" w:hAnsi="Times New Roman" w:cs="Times New Roman"/>
          <w:sz w:val="28"/>
          <w:szCs w:val="28"/>
        </w:rPr>
        <w:t>– на бумажном носителе, заверенные надлежащим образом;</w:t>
      </w:r>
    </w:p>
    <w:p w:rsidR="00A1491D" w:rsidRPr="009A59C2"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9A59C2">
        <w:rPr>
          <w:rFonts w:ascii="Times New Roman" w:eastAsia="Calibri" w:hAnsi="Times New Roman" w:cs="Times New Roman"/>
          <w:sz w:val="28"/>
          <w:szCs w:val="28"/>
        </w:rPr>
        <w:t>– в форме электронного документа, подписанного усиленной квалифицированной электронной подписью.</w:t>
      </w:r>
    </w:p>
    <w:p w:rsidR="00A1491D" w:rsidRPr="009A59C2" w:rsidRDefault="00A1491D" w:rsidP="00A1491D">
      <w:pPr>
        <w:autoSpaceDE w:val="0"/>
        <w:autoSpaceDN w:val="0"/>
        <w:adjustRightInd w:val="0"/>
        <w:spacing w:after="0" w:line="240" w:lineRule="atLeast"/>
        <w:jc w:val="both"/>
        <w:textAlignment w:val="center"/>
        <w:rPr>
          <w:rFonts w:ascii="Times New Roman" w:eastAsia="Calibri" w:hAnsi="Times New Roman" w:cs="Times New Roman"/>
          <w:sz w:val="28"/>
          <w:szCs w:val="28"/>
        </w:rPr>
      </w:pPr>
      <w:r w:rsidRPr="009A59C2">
        <w:rPr>
          <w:rFonts w:ascii="Times New Roman" w:eastAsia="Calibri" w:hAnsi="Times New Roman" w:cs="Times New Roman"/>
          <w:sz w:val="28"/>
          <w:szCs w:val="28"/>
        </w:rPr>
        <w:t>МБДОУ №11 «Голубой вагон»  г. Сальска предоставляет работникам сведения о трудовой деятельности:</w:t>
      </w:r>
    </w:p>
    <w:p w:rsidR="00A1491D" w:rsidRPr="009A59C2"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9A59C2">
        <w:rPr>
          <w:rFonts w:ascii="Times New Roman" w:eastAsia="Calibri" w:hAnsi="Times New Roman" w:cs="Times New Roman"/>
          <w:sz w:val="28"/>
          <w:szCs w:val="28"/>
        </w:rPr>
        <w:t>– в период работы не позднее трех рабочих дней;</w:t>
      </w:r>
    </w:p>
    <w:p w:rsidR="00A1491D" w:rsidRPr="009A59C2"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9A59C2">
        <w:rPr>
          <w:rFonts w:ascii="Times New Roman" w:eastAsia="Calibri" w:hAnsi="Times New Roman" w:cs="Times New Roman"/>
          <w:sz w:val="28"/>
          <w:szCs w:val="28"/>
        </w:rPr>
        <w:t>– при увольнении в последний день работы.</w:t>
      </w:r>
    </w:p>
    <w:p w:rsidR="00A1491D" w:rsidRPr="009A59C2" w:rsidRDefault="008345E9" w:rsidP="00A1491D">
      <w:pPr>
        <w:autoSpaceDE w:val="0"/>
        <w:autoSpaceDN w:val="0"/>
        <w:adjustRightInd w:val="0"/>
        <w:spacing w:after="0" w:line="240" w:lineRule="atLeast"/>
        <w:ind w:firstLine="283"/>
        <w:jc w:val="both"/>
        <w:textAlignment w:val="center"/>
        <w:rPr>
          <w:rFonts w:ascii="Times New Roman" w:eastAsia="Calibri" w:hAnsi="Times New Roman" w:cs="Times New Roman"/>
          <w:i/>
          <w:sz w:val="28"/>
          <w:szCs w:val="28"/>
        </w:rPr>
      </w:pPr>
      <w:r>
        <w:rPr>
          <w:rFonts w:ascii="Times New Roman" w:eastAsia="Calibri" w:hAnsi="Times New Roman" w:cs="Times New Roman"/>
          <w:sz w:val="28"/>
          <w:szCs w:val="28"/>
        </w:rPr>
        <w:t>2.2.5</w:t>
      </w:r>
      <w:r w:rsidR="00A70663" w:rsidRPr="009A59C2">
        <w:rPr>
          <w:rFonts w:ascii="Times New Roman" w:eastAsia="Calibri" w:hAnsi="Times New Roman" w:cs="Times New Roman"/>
          <w:sz w:val="28"/>
          <w:szCs w:val="28"/>
        </w:rPr>
        <w:t>.</w:t>
      </w:r>
      <w:r w:rsidR="00A1491D" w:rsidRPr="009A59C2">
        <w:rPr>
          <w:rFonts w:ascii="Times New Roman" w:eastAsia="Calibri" w:hAnsi="Times New Roman" w:cs="Times New Roman"/>
          <w:sz w:val="28"/>
          <w:szCs w:val="28"/>
        </w:rPr>
        <w:t xml:space="preserve">. Работник может подать заявление о выдаче сведений о трудовой деятельности лично </w:t>
      </w:r>
      <w:r w:rsidR="00A1491D" w:rsidRPr="009A59C2">
        <w:rPr>
          <w:rFonts w:ascii="Times New Roman" w:eastAsia="Calibri" w:hAnsi="Times New Roman" w:cs="Times New Roman"/>
          <w:sz w:val="28"/>
          <w:szCs w:val="28"/>
        </w:rPr>
        <w:br/>
        <w:t>в МБДОУ №11 «Голубой вагон». Сальска» либо на электронную почту работодателя</w:t>
      </w:r>
    </w:p>
    <w:p w:rsidR="00A1491D" w:rsidRPr="009A59C2"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9A59C2">
        <w:rPr>
          <w:rFonts w:ascii="Times New Roman" w:eastAsia="Calibri" w:hAnsi="Times New Roman" w:cs="Times New Roman"/>
          <w:sz w:val="28"/>
          <w:szCs w:val="28"/>
        </w:rPr>
        <w:t xml:space="preserve"> </w:t>
      </w:r>
      <w:r w:rsidR="008345E9">
        <w:rPr>
          <w:rFonts w:ascii="Times New Roman" w:eastAsia="Calibri" w:hAnsi="Times New Roman" w:cs="Times New Roman"/>
          <w:sz w:val="28"/>
          <w:szCs w:val="28"/>
        </w:rPr>
        <w:t>2.2.6</w:t>
      </w:r>
      <w:r w:rsidR="00A70663" w:rsidRPr="009A59C2">
        <w:rPr>
          <w:rFonts w:ascii="Times New Roman" w:eastAsia="Calibri" w:hAnsi="Times New Roman" w:cs="Times New Roman"/>
          <w:sz w:val="28"/>
          <w:szCs w:val="28"/>
        </w:rPr>
        <w:t>.</w:t>
      </w:r>
      <w:r w:rsidRPr="009A59C2">
        <w:rPr>
          <w:rFonts w:ascii="Times New Roman" w:eastAsia="Calibri" w:hAnsi="Times New Roman" w:cs="Times New Roman"/>
          <w:sz w:val="28"/>
          <w:szCs w:val="28"/>
        </w:rPr>
        <w:t xml:space="preserve">В случае когда в день увольнения выдать работнику сведения о трудовой деятельности невозможно в связи с его отсутствием либо отказом от их получения, </w:t>
      </w:r>
      <w:r w:rsidRPr="009A59C2">
        <w:rPr>
          <w:rFonts w:ascii="Times New Roman" w:eastAsia="Calibri" w:hAnsi="Times New Roman" w:cs="Times New Roman"/>
          <w:i/>
          <w:sz w:val="28"/>
          <w:szCs w:val="28"/>
        </w:rPr>
        <w:t xml:space="preserve">заведующий </w:t>
      </w:r>
      <w:r w:rsidRPr="009A59C2">
        <w:rPr>
          <w:rFonts w:ascii="Times New Roman" w:eastAsia="Calibri" w:hAnsi="Times New Roman" w:cs="Times New Roman"/>
          <w:sz w:val="28"/>
          <w:szCs w:val="28"/>
        </w:rPr>
        <w:t xml:space="preserve"> в этот же день направляет работнику заверенные сведения по почте заказным письмом.</w:t>
      </w:r>
    </w:p>
    <w:p w:rsidR="00A1491D" w:rsidRPr="009A59C2" w:rsidRDefault="008345E9" w:rsidP="00A1491D">
      <w:pPr>
        <w:rPr>
          <w:rFonts w:ascii="Times New Roman" w:hAnsi="Times New Roman" w:cs="Times New Roman"/>
          <w:sz w:val="28"/>
          <w:szCs w:val="28"/>
        </w:rPr>
      </w:pPr>
      <w:r>
        <w:rPr>
          <w:rFonts w:ascii="Times New Roman" w:hAnsi="Times New Roman" w:cs="Times New Roman"/>
          <w:sz w:val="28"/>
          <w:szCs w:val="28"/>
        </w:rPr>
        <w:t>2.2.7</w:t>
      </w:r>
      <w:r w:rsidR="00A70663" w:rsidRPr="009A59C2">
        <w:rPr>
          <w:rFonts w:ascii="Times New Roman" w:hAnsi="Times New Roman" w:cs="Times New Roman"/>
          <w:sz w:val="28"/>
          <w:szCs w:val="28"/>
        </w:rPr>
        <w:t>.</w:t>
      </w:r>
      <w:r w:rsidR="00A1491D" w:rsidRPr="009A59C2">
        <w:rPr>
          <w:rFonts w:ascii="Times New Roman" w:hAnsi="Times New Roman" w:cs="Times New Roman"/>
          <w:sz w:val="28"/>
          <w:szCs w:val="28"/>
        </w:rPr>
        <w:t xml:space="preserve">.Сведения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Заявление подается </w:t>
      </w:r>
      <w:r w:rsidR="00A1491D" w:rsidRPr="009A59C2">
        <w:rPr>
          <w:rFonts w:ascii="Times New Roman" w:hAnsi="Times New Roman" w:cs="Times New Roman"/>
          <w:sz w:val="28"/>
          <w:szCs w:val="28"/>
        </w:rPr>
        <w:lastRenderedPageBreak/>
        <w:t>работником в письменной форме или направляется по электронной почте в порядке.</w:t>
      </w:r>
    </w:p>
    <w:p w:rsidR="00A1491D" w:rsidRPr="009A59C2" w:rsidRDefault="008345E9" w:rsidP="00A1491D">
      <w:pPr>
        <w:rPr>
          <w:rFonts w:ascii="Times New Roman" w:hAnsi="Times New Roman" w:cs="Times New Roman"/>
          <w:sz w:val="28"/>
          <w:szCs w:val="28"/>
        </w:rPr>
      </w:pPr>
      <w:r>
        <w:rPr>
          <w:rFonts w:ascii="Times New Roman" w:hAnsi="Times New Roman" w:cs="Times New Roman"/>
          <w:sz w:val="28"/>
          <w:szCs w:val="28"/>
        </w:rPr>
        <w:t>2.2.8</w:t>
      </w:r>
      <w:r w:rsidR="00A70663" w:rsidRPr="009A59C2">
        <w:rPr>
          <w:rFonts w:ascii="Times New Roman" w:hAnsi="Times New Roman" w:cs="Times New Roman"/>
          <w:sz w:val="28"/>
          <w:szCs w:val="28"/>
        </w:rPr>
        <w:t>.</w:t>
      </w:r>
      <w:r w:rsidR="00A1491D" w:rsidRPr="009A59C2">
        <w:rPr>
          <w:rFonts w:ascii="Times New Roman" w:hAnsi="Times New Roman" w:cs="Times New Roman"/>
          <w:sz w:val="28"/>
          <w:szCs w:val="28"/>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A1491D" w:rsidRPr="009A59C2" w:rsidRDefault="00A1491D" w:rsidP="00A1491D">
      <w:pPr>
        <w:rPr>
          <w:rFonts w:ascii="Times New Roman" w:hAnsi="Times New Roman" w:cs="Times New Roman"/>
          <w:sz w:val="28"/>
          <w:szCs w:val="28"/>
        </w:rPr>
      </w:pPr>
      <w:r w:rsidRPr="009A59C2">
        <w:rPr>
          <w:rFonts w:ascii="Times New Roman" w:hAnsi="Times New Roman" w:cs="Times New Roman"/>
          <w:sz w:val="28"/>
          <w:szCs w:val="28"/>
        </w:rPr>
        <w:t>.</w:t>
      </w:r>
      <w:r w:rsidR="008345E9">
        <w:rPr>
          <w:rFonts w:ascii="Times New Roman" w:hAnsi="Times New Roman" w:cs="Times New Roman"/>
          <w:sz w:val="28"/>
          <w:szCs w:val="28"/>
        </w:rPr>
        <w:t>2.2.9</w:t>
      </w:r>
      <w:r w:rsidR="00A70663" w:rsidRPr="009A59C2">
        <w:rPr>
          <w:rFonts w:ascii="Times New Roman" w:hAnsi="Times New Roman" w:cs="Times New Roman"/>
          <w:sz w:val="28"/>
          <w:szCs w:val="28"/>
        </w:rPr>
        <w:t>.</w:t>
      </w:r>
      <w:r w:rsidRPr="009A59C2">
        <w:rPr>
          <w:rFonts w:ascii="Times New Roman" w:hAnsi="Times New Roman" w:cs="Times New Roman"/>
          <w:sz w:val="28"/>
          <w:szCs w:val="28"/>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rsidR="00A1491D" w:rsidRPr="009A59C2" w:rsidRDefault="008345E9" w:rsidP="00A1491D">
      <w:pPr>
        <w:rPr>
          <w:rFonts w:ascii="Times New Roman" w:hAnsi="Times New Roman" w:cs="Times New Roman"/>
          <w:sz w:val="28"/>
          <w:szCs w:val="28"/>
        </w:rPr>
      </w:pPr>
      <w:r>
        <w:rPr>
          <w:rFonts w:ascii="Times New Roman" w:hAnsi="Times New Roman" w:cs="Times New Roman"/>
          <w:sz w:val="28"/>
          <w:szCs w:val="28"/>
        </w:rPr>
        <w:t>2.2.10</w:t>
      </w:r>
      <w:r w:rsidR="00A70663" w:rsidRPr="009A59C2">
        <w:rPr>
          <w:rFonts w:ascii="Times New Roman" w:hAnsi="Times New Roman" w:cs="Times New Roman"/>
          <w:sz w:val="28"/>
          <w:szCs w:val="28"/>
        </w:rPr>
        <w:t>.</w:t>
      </w:r>
      <w:r w:rsidR="00A1491D" w:rsidRPr="009A59C2">
        <w:rPr>
          <w:rFonts w:ascii="Times New Roman" w:hAnsi="Times New Roman" w:cs="Times New Roman"/>
          <w:sz w:val="28"/>
          <w:szCs w:val="28"/>
        </w:rPr>
        <w:t xml:space="preserve">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 (в письменной форме или направленного по электронной почте). </w:t>
      </w:r>
    </w:p>
    <w:p w:rsidR="00A1491D" w:rsidRPr="009A59C2" w:rsidRDefault="008345E9" w:rsidP="00A1491D">
      <w:pPr>
        <w:rPr>
          <w:rFonts w:ascii="Times New Roman" w:hAnsi="Times New Roman" w:cs="Times New Roman"/>
          <w:sz w:val="28"/>
          <w:szCs w:val="28"/>
        </w:rPr>
      </w:pPr>
      <w:r>
        <w:rPr>
          <w:rFonts w:ascii="Times New Roman" w:hAnsi="Times New Roman" w:cs="Times New Roman"/>
          <w:sz w:val="28"/>
          <w:szCs w:val="28"/>
        </w:rPr>
        <w:t>2.2.11</w:t>
      </w:r>
      <w:r w:rsidR="00A70663" w:rsidRPr="009A59C2">
        <w:rPr>
          <w:rFonts w:ascii="Times New Roman" w:hAnsi="Times New Roman" w:cs="Times New Roman"/>
          <w:sz w:val="28"/>
          <w:szCs w:val="28"/>
        </w:rPr>
        <w:t>.</w:t>
      </w:r>
      <w:r w:rsidR="00A1491D" w:rsidRPr="009A59C2">
        <w:rPr>
          <w:rFonts w:ascii="Times New Roman" w:hAnsi="Times New Roman" w:cs="Times New Roman"/>
          <w:sz w:val="28"/>
          <w:szCs w:val="28"/>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A1491D" w:rsidRPr="009A59C2" w:rsidRDefault="00A1491D" w:rsidP="00A1491D">
      <w:pPr>
        <w:rPr>
          <w:rFonts w:ascii="Times New Roman" w:hAnsi="Times New Roman" w:cs="Times New Roman"/>
          <w:sz w:val="28"/>
          <w:szCs w:val="28"/>
        </w:rPr>
      </w:pPr>
      <w:r w:rsidRPr="009A59C2">
        <w:rPr>
          <w:rFonts w:ascii="Times New Roman" w:hAnsi="Times New Roman" w:cs="Times New Roman"/>
          <w:sz w:val="28"/>
          <w:szCs w:val="28"/>
        </w:rPr>
        <w:t>.</w:t>
      </w:r>
      <w:r w:rsidR="008345E9">
        <w:rPr>
          <w:rFonts w:ascii="Times New Roman" w:hAnsi="Times New Roman" w:cs="Times New Roman"/>
          <w:sz w:val="28"/>
          <w:szCs w:val="28"/>
        </w:rPr>
        <w:t>2.2.12</w:t>
      </w:r>
      <w:r w:rsidR="00A70663" w:rsidRPr="009A59C2">
        <w:rPr>
          <w:rFonts w:ascii="Times New Roman" w:hAnsi="Times New Roman" w:cs="Times New Roman"/>
          <w:sz w:val="28"/>
          <w:szCs w:val="28"/>
        </w:rPr>
        <w:t>.</w:t>
      </w:r>
      <w:r w:rsidRPr="009A59C2">
        <w:rPr>
          <w:rFonts w:ascii="Times New Roman" w:hAnsi="Times New Roman" w:cs="Times New Roman"/>
          <w:sz w:val="28"/>
          <w:szCs w:val="28"/>
        </w:rPr>
        <w:t xml:space="preserve">Запись в трудовую книжку, информация в сведения о трудовой деятельности об основании и причине увольнения вносятся в точном соответствии с Трудовым </w:t>
      </w:r>
      <w:hyperlink r:id="rId9" w:history="1">
        <w:r w:rsidRPr="009A59C2">
          <w:rPr>
            <w:rStyle w:val="a3"/>
            <w:rFonts w:ascii="Times New Roman" w:hAnsi="Times New Roman" w:cs="Times New Roman"/>
            <w:sz w:val="28"/>
            <w:szCs w:val="28"/>
          </w:rPr>
          <w:t>кодексом</w:t>
        </w:r>
      </w:hyperlink>
      <w:r w:rsidRPr="009A59C2">
        <w:rPr>
          <w:rFonts w:ascii="Times New Roman" w:hAnsi="Times New Roman" w:cs="Times New Roman"/>
          <w:sz w:val="28"/>
          <w:szCs w:val="28"/>
        </w:rPr>
        <w:t xml:space="preserve">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rsidR="007007E6" w:rsidRPr="009A59C2" w:rsidRDefault="007007E6" w:rsidP="00470CA2">
      <w:pPr>
        <w:tabs>
          <w:tab w:val="left" w:pos="540"/>
          <w:tab w:val="num" w:pos="720"/>
          <w:tab w:val="left" w:pos="1620"/>
        </w:tabs>
        <w:spacing w:after="0" w:line="240" w:lineRule="auto"/>
        <w:ind w:firstLine="709"/>
        <w:jc w:val="both"/>
        <w:rPr>
          <w:rFonts w:ascii="Times New Roman" w:eastAsia="Times New Roman" w:hAnsi="Times New Roman" w:cs="Times New Roman"/>
          <w:color w:val="FF0000"/>
          <w:sz w:val="28"/>
          <w:szCs w:val="28"/>
        </w:rPr>
      </w:pP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w:t>
      </w:r>
      <w:r w:rsidR="008345E9">
        <w:rPr>
          <w:rFonts w:ascii="Times New Roman" w:eastAsia="Times New Roman" w:hAnsi="Times New Roman" w:cs="Times New Roman"/>
          <w:sz w:val="28"/>
          <w:szCs w:val="28"/>
        </w:rPr>
        <w:t>2.13</w:t>
      </w:r>
      <w:r w:rsidRPr="009A59C2">
        <w:rPr>
          <w:rFonts w:ascii="Times New Roman" w:eastAsia="Times New Roman" w:hAnsi="Times New Roman" w:cs="Times New Roman"/>
          <w:sz w:val="28"/>
          <w:szCs w:val="28"/>
        </w:rPr>
        <w:t>. Работники имеют право работать на условиях внутреннего и внешнего совместительства в порядке, предусмотренном ТК РФ.</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 в Российской Федерации»).</w:t>
      </w:r>
    </w:p>
    <w:p w:rsidR="00470CA2" w:rsidRPr="009A59C2" w:rsidRDefault="00470CA2" w:rsidP="00470CA2">
      <w:pPr>
        <w:pStyle w:val="ConsPlusNormal"/>
        <w:widowControl/>
        <w:ind w:firstLine="709"/>
        <w:jc w:val="both"/>
        <w:rPr>
          <w:rFonts w:ascii="Times New Roman" w:hAnsi="Times New Roman" w:cs="Times New Roman"/>
          <w:sz w:val="28"/>
          <w:szCs w:val="28"/>
        </w:rPr>
      </w:pPr>
      <w:r w:rsidRPr="009A59C2">
        <w:rPr>
          <w:rFonts w:ascii="Times New Roman" w:hAnsi="Times New Roman" w:cs="Times New Roman"/>
          <w:sz w:val="28"/>
          <w:szCs w:val="28"/>
        </w:rPr>
        <w:lastRenderedPageBreak/>
        <w:t>Должностные обязанности руководителя учреждения, его филиалов</w:t>
      </w:r>
      <w:r w:rsidRPr="009A59C2">
        <w:rPr>
          <w:rFonts w:ascii="Times New Roman" w:hAnsi="Times New Roman" w:cs="Times New Roman"/>
          <w:b/>
          <w:i/>
          <w:sz w:val="28"/>
          <w:szCs w:val="28"/>
        </w:rPr>
        <w:t xml:space="preserve">  </w:t>
      </w:r>
      <w:r w:rsidRPr="009A59C2">
        <w:rPr>
          <w:rFonts w:ascii="Times New Roman" w:hAnsi="Times New Roman" w:cs="Times New Roman"/>
          <w:sz w:val="28"/>
          <w:szCs w:val="28"/>
        </w:rPr>
        <w:t>(отделений) не могут исполняться по совместительству (п. 7 ст. 35 Закона РФ «Об образовании в Российской Федерации»).</w:t>
      </w:r>
    </w:p>
    <w:p w:rsidR="00470CA2" w:rsidRPr="009A59C2" w:rsidRDefault="008345E9"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2.2.14</w:t>
      </w:r>
      <w:r w:rsidR="00470CA2" w:rsidRPr="009A59C2">
        <w:rPr>
          <w:rFonts w:ascii="Times New Roman" w:eastAsia="Times New Roman" w:hAnsi="Times New Roman" w:cs="Times New Roman"/>
          <w:sz w:val="28"/>
          <w:szCs w:val="28"/>
        </w:rPr>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70CA2" w:rsidRPr="009A59C2" w:rsidRDefault="008345E9"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2.2.15</w:t>
      </w:r>
      <w:r w:rsidR="00470CA2" w:rsidRPr="009A59C2">
        <w:rPr>
          <w:rFonts w:ascii="Times New Roman" w:eastAsia="Times New Roman" w:hAnsi="Times New Roman" w:cs="Times New Roman"/>
          <w:sz w:val="28"/>
          <w:szCs w:val="28"/>
        </w:rPr>
        <w:t>.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470CA2" w:rsidRPr="009A59C2" w:rsidRDefault="008345E9"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2.2.16</w:t>
      </w:r>
      <w:r w:rsidR="00470CA2" w:rsidRPr="009A59C2">
        <w:rPr>
          <w:rFonts w:ascii="Times New Roman" w:eastAsia="Times New Roman" w:hAnsi="Times New Roman" w:cs="Times New Roman"/>
          <w:sz w:val="28"/>
          <w:szCs w:val="28"/>
        </w:rPr>
        <w:t>.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470CA2" w:rsidRPr="009A59C2" w:rsidRDefault="00A70663"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w:t>
      </w:r>
      <w:r w:rsidR="008345E9">
        <w:rPr>
          <w:rFonts w:ascii="Times New Roman" w:eastAsia="Times New Roman" w:hAnsi="Times New Roman" w:cs="Times New Roman"/>
          <w:sz w:val="28"/>
          <w:szCs w:val="28"/>
        </w:rPr>
        <w:t>2.17</w:t>
      </w:r>
      <w:r w:rsidR="00470CA2" w:rsidRPr="009A59C2">
        <w:rPr>
          <w:rFonts w:ascii="Times New Roman" w:eastAsia="Times New Roman" w:hAnsi="Times New Roman" w:cs="Times New Roman"/>
          <w:sz w:val="28"/>
          <w:szCs w:val="28"/>
        </w:rPr>
        <w:t xml:space="preserve">. Трудовые книжки работников хранятся в учреждении. Бланки трудовых книжек и вкладыши к ним хранятся как документы строгой отчетности. </w:t>
      </w:r>
    </w:p>
    <w:p w:rsidR="00470CA2" w:rsidRPr="009A59C2" w:rsidRDefault="008345E9"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2.2.18</w:t>
      </w:r>
      <w:r w:rsidR="00470CA2" w:rsidRPr="009A59C2">
        <w:rPr>
          <w:rFonts w:ascii="Times New Roman" w:eastAsia="Times New Roman" w:hAnsi="Times New Roman" w:cs="Times New Roman"/>
          <w:sz w:val="28"/>
          <w:szCs w:val="28"/>
        </w:rPr>
        <w:t xml:space="preserve">. С каждой записью, вносимой на основании приказа  в трудовую книжку </w:t>
      </w:r>
      <w:r w:rsidR="00470CA2" w:rsidRPr="009A59C2">
        <w:rPr>
          <w:rFonts w:ascii="Times New Roman" w:hAnsi="Times New Roman" w:cs="Times New Roman"/>
          <w:sz w:val="28"/>
          <w:szCs w:val="28"/>
        </w:rPr>
        <w:t xml:space="preserve">о выполняемой работе, переводе на другую постоянную работу и увольнении, </w:t>
      </w:r>
      <w:r w:rsidR="00470CA2" w:rsidRPr="009A59C2">
        <w:rPr>
          <w:rFonts w:ascii="Times New Roman" w:eastAsia="Times New Roman" w:hAnsi="Times New Roman" w:cs="Times New Roman"/>
          <w:sz w:val="28"/>
          <w:szCs w:val="28"/>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470CA2" w:rsidRPr="009A59C2" w:rsidRDefault="008345E9"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2.2.19</w:t>
      </w:r>
      <w:r w:rsidR="00470CA2" w:rsidRPr="009A59C2">
        <w:rPr>
          <w:rFonts w:ascii="Times New Roman" w:eastAsia="Times New Roman" w:hAnsi="Times New Roman" w:cs="Times New Roman"/>
          <w:sz w:val="28"/>
          <w:szCs w:val="28"/>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w:t>
      </w:r>
      <w:r w:rsidR="00470CA2" w:rsidRPr="009A59C2">
        <w:rPr>
          <w:rFonts w:ascii="Times New Roman" w:eastAsia="Times New Roman" w:hAnsi="Times New Roman" w:cs="Times New Roman"/>
          <w:sz w:val="28"/>
          <w:szCs w:val="28"/>
        </w:rPr>
        <w:lastRenderedPageBreak/>
        <w:t>актами, непосредственно связанными с трудовой деятельностью работника, коллективным договором (ч. 3 ст. 68 ТК РФ).</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p>
    <w:p w:rsidR="00470CA2" w:rsidRPr="009A59C2" w:rsidRDefault="00470CA2" w:rsidP="00470CA2">
      <w:pPr>
        <w:tabs>
          <w:tab w:val="left" w:pos="540"/>
          <w:tab w:val="num" w:pos="773"/>
          <w:tab w:val="left" w:pos="1620"/>
        </w:tabs>
        <w:spacing w:after="0" w:line="240" w:lineRule="auto"/>
        <w:jc w:val="center"/>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2.2. Гарантии при приеме на работу:</w:t>
      </w:r>
    </w:p>
    <w:p w:rsidR="00470CA2" w:rsidRPr="009A59C2" w:rsidRDefault="00470CA2" w:rsidP="00470CA2">
      <w:pPr>
        <w:tabs>
          <w:tab w:val="left" w:pos="540"/>
          <w:tab w:val="num" w:pos="773"/>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2.2.1. Запрещается необоснованный отказ в заключении трудового договора (ст. 64 ТК РФ).</w:t>
      </w:r>
    </w:p>
    <w:p w:rsidR="00470CA2" w:rsidRPr="009A59C2" w:rsidRDefault="00470CA2" w:rsidP="00470CA2">
      <w:pPr>
        <w:tabs>
          <w:tab w:val="left" w:pos="540"/>
          <w:tab w:val="num" w:pos="773"/>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470CA2" w:rsidRPr="009A59C2" w:rsidRDefault="00470CA2" w:rsidP="00470CA2">
      <w:pPr>
        <w:tabs>
          <w:tab w:val="left" w:pos="540"/>
          <w:tab w:val="num" w:pos="773"/>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470CA2" w:rsidRPr="009A59C2" w:rsidRDefault="00470CA2" w:rsidP="00470CA2">
      <w:pPr>
        <w:tabs>
          <w:tab w:val="left" w:pos="540"/>
          <w:tab w:val="num" w:pos="773"/>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2.2.5. Отказ в заключении трудового договора может быть обжалован в суд.</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 xml:space="preserve">2.3. Изменение условий трудового договора и перевод на другую работу: </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Изменение условий (содержания) трудового договора возможно по следующим основаниям:</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К числу таких причин могут относиться:</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sz w:val="28"/>
          <w:szCs w:val="28"/>
        </w:rPr>
        <w:t xml:space="preserve">изменения в осуществлении образовательного процесса в учреждении (сокращение количества групп, количества часов по учебному плану и  программам воспитания и обучения в детском саду и др.).  </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470CA2" w:rsidRPr="009A59C2" w:rsidRDefault="00470CA2" w:rsidP="00470CA2">
      <w:pPr>
        <w:tabs>
          <w:tab w:val="num" w:pos="720"/>
          <w:tab w:val="left" w:pos="1080"/>
          <w:tab w:val="left" w:pos="1620"/>
        </w:tabs>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При этом перевод на работу, требующую более низкой квалификации, допускается только с письменного согласия работника.</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470CA2" w:rsidRPr="009A59C2"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2.3.9. Работодатель обязан в соответствии со ст. 76 ТК РФ отстранить от работы (не допускать к работе) работника: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появившегося на работе в состоянии алкогольного, наркотического или иного токсического опьянения;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не прошедшего в установленном порядке обучение и проверку знаний и навыков в области охраны труда;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470CA2" w:rsidRPr="009A59C2" w:rsidRDefault="00470CA2" w:rsidP="00470CA2">
      <w:pPr>
        <w:tabs>
          <w:tab w:val="left" w:pos="540"/>
          <w:tab w:val="num" w:pos="720"/>
          <w:tab w:val="left" w:pos="1620"/>
        </w:tabs>
        <w:spacing w:after="0" w:line="240" w:lineRule="auto"/>
        <w:ind w:firstLine="709"/>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 xml:space="preserve">2.4. Прекращение трудового договора: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2.4.2. Трудовой договор может быть в любое время расторгнут по соглашению сторон трудового договора (ст. 78 ТК РФ).</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2.4.3. Срочный трудовой договор прекращается с истечением срока его действия (ст. 79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lastRenderedPageBreak/>
        <w:t>Трудовой договор, заключенный на время исполнения обязанностей отсутствующего работника, прекращается с выходом этого работника на работу.</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По истечении срока предупреждения об увольнении работник имеет право прекратить работу.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Причинами увольнения работников, в том числе педагогических работников, по п. 2 ч. 1 ст. 81 ТК РФ, могут являться: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реорганизация учреждения;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 исключение из штатного расписания некоторых должностей;</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сокращение численности работников;</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уменьшение количества групп.</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iCs/>
          <w:sz w:val="28"/>
          <w:szCs w:val="28"/>
        </w:rPr>
      </w:pPr>
      <w:r w:rsidRPr="009A59C2">
        <w:rPr>
          <w:rFonts w:ascii="Times New Roman" w:hAnsi="Times New Roman" w:cs="Times New Roman"/>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iCs/>
          <w:sz w:val="28"/>
          <w:szCs w:val="28"/>
        </w:rPr>
      </w:pPr>
      <w:r w:rsidRPr="009A59C2">
        <w:rPr>
          <w:rFonts w:ascii="Times New Roman" w:hAnsi="Times New Roman" w:cs="Times New Roman"/>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iCs/>
          <w:sz w:val="28"/>
          <w:szCs w:val="28"/>
        </w:rPr>
      </w:pPr>
      <w:r w:rsidRPr="009A59C2">
        <w:rPr>
          <w:rFonts w:ascii="Times New Roman" w:hAnsi="Times New Roman" w:cs="Times New Roman"/>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470CA2" w:rsidRPr="009A59C2" w:rsidRDefault="00470CA2" w:rsidP="00470CA2">
      <w:pPr>
        <w:tabs>
          <w:tab w:val="left" w:pos="540"/>
          <w:tab w:val="num" w:pos="720"/>
          <w:tab w:val="left" w:pos="90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 </w:t>
      </w:r>
      <w:r w:rsidRPr="009A59C2">
        <w:rPr>
          <w:rFonts w:ascii="Times New Roman" w:eastAsia="Times New Roman" w:hAnsi="Times New Roman" w:cs="Times New Roman"/>
          <w:sz w:val="28"/>
          <w:szCs w:val="28"/>
        </w:rPr>
        <w:t xml:space="preserve">повторное в течение одного года грубое нарушение устава образовательного учреждения;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 </w:t>
      </w:r>
      <w:r w:rsidRPr="009A59C2">
        <w:rPr>
          <w:rFonts w:ascii="Times New Roman" w:eastAsia="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w:t>
      </w:r>
    </w:p>
    <w:p w:rsidR="00470CA2" w:rsidRPr="009A59C2" w:rsidRDefault="00470CA2" w:rsidP="00470CA2">
      <w:pPr>
        <w:tabs>
          <w:tab w:val="left" w:pos="540"/>
          <w:tab w:val="num" w:pos="720"/>
          <w:tab w:val="left" w:pos="90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2.4.12. Прекращение трудового договора оформляется приказом  работодателя (ст. 84.1 ТК РФ). </w:t>
      </w:r>
    </w:p>
    <w:p w:rsidR="00470CA2" w:rsidRPr="009A59C2" w:rsidRDefault="00470CA2" w:rsidP="00470CA2">
      <w:pPr>
        <w:tabs>
          <w:tab w:val="left" w:pos="540"/>
          <w:tab w:val="num" w:pos="720"/>
          <w:tab w:val="left" w:pos="90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 xml:space="preserve">2.4.13. Днем прекращения трудового договора во всех случаях является последний день работы работника, </w:t>
      </w:r>
      <w:r w:rsidRPr="009A59C2">
        <w:rPr>
          <w:rFonts w:ascii="Times New Roman" w:hAnsi="Times New Roman" w:cs="Times New Roman"/>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70CA2" w:rsidRPr="009A59C2" w:rsidRDefault="00470CA2" w:rsidP="00470CA2">
      <w:pPr>
        <w:tabs>
          <w:tab w:val="left" w:pos="540"/>
          <w:tab w:val="num" w:pos="720"/>
          <w:tab w:val="left" w:pos="90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470CA2" w:rsidRPr="009A59C2" w:rsidRDefault="00470CA2" w:rsidP="00470CA2">
      <w:pPr>
        <w:tabs>
          <w:tab w:val="left" w:pos="540"/>
          <w:tab w:val="num" w:pos="720"/>
          <w:tab w:val="left" w:pos="90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470CA2" w:rsidRPr="009A59C2" w:rsidRDefault="00470CA2" w:rsidP="00470CA2">
      <w:pPr>
        <w:tabs>
          <w:tab w:val="left" w:pos="540"/>
          <w:tab w:val="num" w:pos="720"/>
          <w:tab w:val="left" w:pos="90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470CA2" w:rsidRPr="009A59C2" w:rsidRDefault="00470CA2" w:rsidP="00470CA2">
      <w:pPr>
        <w:spacing w:after="0" w:line="240" w:lineRule="auto"/>
        <w:ind w:firstLine="709"/>
        <w:rPr>
          <w:rFonts w:ascii="Times New Roman" w:eastAsia="Times New Roman" w:hAnsi="Times New Roman" w:cs="Times New Roman"/>
          <w:sz w:val="28"/>
          <w:szCs w:val="28"/>
        </w:rPr>
      </w:pPr>
    </w:p>
    <w:p w:rsidR="00470CA2" w:rsidRPr="009A59C2" w:rsidRDefault="00470CA2" w:rsidP="00470CA2">
      <w:pPr>
        <w:spacing w:after="0" w:line="240" w:lineRule="auto"/>
        <w:ind w:firstLine="709"/>
        <w:jc w:val="center"/>
        <w:rPr>
          <w:rFonts w:ascii="Times New Roman" w:eastAsia="Times New Roman" w:hAnsi="Times New Roman" w:cs="Times New Roman"/>
          <w:sz w:val="28"/>
          <w:szCs w:val="28"/>
        </w:rPr>
      </w:pPr>
      <w:r w:rsidRPr="009A59C2">
        <w:rPr>
          <w:rFonts w:ascii="Times New Roman" w:eastAsia="Times New Roman" w:hAnsi="Times New Roman" w:cs="Times New Roman"/>
          <w:b/>
          <w:sz w:val="28"/>
          <w:szCs w:val="28"/>
          <w:lang w:val="en-US"/>
        </w:rPr>
        <w:t>III</w:t>
      </w:r>
      <w:r w:rsidRPr="009A59C2">
        <w:rPr>
          <w:rFonts w:ascii="Times New Roman" w:eastAsia="Times New Roman" w:hAnsi="Times New Roman" w:cs="Times New Roman"/>
          <w:b/>
          <w:sz w:val="28"/>
          <w:szCs w:val="28"/>
        </w:rPr>
        <w:t>. Основные права, обязанности и ответственность сторон трудового договора</w:t>
      </w: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3.1. Работник имеет право:</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3.1.2. на предоставление ему работы, обусловленной трудовым договором;</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w:t>
      </w:r>
      <w:r w:rsidR="00E46B2A">
        <w:rPr>
          <w:rFonts w:ascii="Times New Roman" w:eastAsia="Symbol" w:hAnsi="Times New Roman" w:cs="Times New Roman"/>
          <w:sz w:val="28"/>
          <w:szCs w:val="28"/>
        </w:rPr>
        <w:t>ты</w:t>
      </w:r>
      <w:r w:rsidRPr="009A59C2">
        <w:rPr>
          <w:rFonts w:ascii="Times New Roman" w:eastAsia="Symbol" w:hAnsi="Times New Roman" w:cs="Times New Roman"/>
          <w:sz w:val="28"/>
          <w:szCs w:val="28"/>
        </w:rPr>
        <w:t>;</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3.1.6. на полную достоверную информацию об условиях труда и требованиях охраны труда на рабочем месте;</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lastRenderedPageBreak/>
        <w:t>3.1.9. на участие в управлении учреждением в предусмотренных ТК РФ, иными федеральными законами, соглашениями и коллективным договором формах;</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3.1.11. на защиту своих трудовых прав, свобод и законных интересов всеми не запрещенными законом способами;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3.1.14. на обязательное социальное страхование в случаях, предусмотренных федеральными законами;</w:t>
      </w:r>
    </w:p>
    <w:p w:rsidR="00470CA2" w:rsidRPr="009A59C2" w:rsidRDefault="00470CA2" w:rsidP="00470CA2">
      <w:pPr>
        <w:pStyle w:val="HTML"/>
        <w:autoSpaceDE w:val="0"/>
        <w:ind w:firstLine="709"/>
        <w:jc w:val="both"/>
        <w:rPr>
          <w:rFonts w:ascii="Times New Roman" w:eastAsia="Times New Roman" w:hAnsi="Times New Roman"/>
          <w:sz w:val="28"/>
          <w:szCs w:val="28"/>
        </w:rPr>
      </w:pPr>
      <w:r w:rsidRPr="009A59C2">
        <w:rPr>
          <w:rFonts w:ascii="Times New Roman" w:eastAsia="Symbol" w:hAnsi="Times New Roman"/>
          <w:sz w:val="28"/>
          <w:szCs w:val="28"/>
          <w:lang w:eastAsia="ru-RU"/>
        </w:rPr>
        <w:t xml:space="preserve">3.1.15. </w:t>
      </w:r>
      <w:r w:rsidRPr="009A59C2">
        <w:rPr>
          <w:rFonts w:ascii="Times New Roman" w:eastAsia="Lucida Sans Unicode" w:hAnsi="Times New Roman"/>
          <w:sz w:val="28"/>
          <w:szCs w:val="28"/>
        </w:rPr>
        <w:t>пользоваться другими правами в соответствии с уставом образовательного учреждения</w:t>
      </w:r>
      <w:r w:rsidRPr="009A59C2">
        <w:rPr>
          <w:rFonts w:ascii="Times New Roman" w:eastAsia="Times New Roman" w:hAnsi="Times New Roman"/>
          <w:sz w:val="28"/>
          <w:szCs w:val="28"/>
        </w:rPr>
        <w:t>, трудовым договором, законодательством Российской Федерации.</w:t>
      </w:r>
    </w:p>
    <w:p w:rsidR="00470CA2" w:rsidRPr="009A59C2" w:rsidRDefault="00470CA2" w:rsidP="00470CA2">
      <w:pPr>
        <w:pStyle w:val="HTML"/>
        <w:autoSpaceDE w:val="0"/>
        <w:ind w:firstLine="709"/>
        <w:jc w:val="both"/>
        <w:rPr>
          <w:rFonts w:ascii="Times New Roman" w:eastAsia="Times New Roman" w:hAnsi="Times New Roman"/>
          <w:sz w:val="28"/>
          <w:szCs w:val="28"/>
        </w:rPr>
      </w:pP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3.2. Работник обязан:</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3.2.1. </w:t>
      </w:r>
      <w:r w:rsidRPr="009A59C2">
        <w:rPr>
          <w:rFonts w:ascii="Times New Roman" w:eastAsia="Times New Roman" w:hAnsi="Times New Roman" w:cs="Times New Roman"/>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9A59C2">
        <w:rPr>
          <w:rFonts w:ascii="Times New Roman" w:eastAsia="Times New Roman" w:hAnsi="Times New Roman" w:cs="Times New Roman"/>
          <w:sz w:val="28"/>
          <w:szCs w:val="28"/>
        </w:rPr>
        <w:t>;</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3.2.2. соблюдать требования по охране труда и обеспечению безопасности труда;</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ab/>
        <w:t>3.2.4. бережно относиться к имуществу работодателя, в т.ч. к имуществу третьих лиц, находящихся у работодателя;</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3.2.5. проходить предварительные и периодические медицинские осмотры;</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Times New Roman" w:hAnsi="Times New Roman" w:cs="Times New Roman"/>
          <w:sz w:val="28"/>
          <w:szCs w:val="28"/>
        </w:rPr>
        <w:t>3.2.6. предъявлять при приеме на работу документы, предусмотренные трудовым законодательством;</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i/>
          <w:sz w:val="28"/>
          <w:szCs w:val="28"/>
        </w:rPr>
      </w:pPr>
      <w:r w:rsidRPr="009A59C2">
        <w:rPr>
          <w:rFonts w:ascii="Times New Roman" w:eastAsia="Times New Roman" w:hAnsi="Times New Roman" w:cs="Times New Roman"/>
          <w:sz w:val="28"/>
          <w:szCs w:val="28"/>
        </w:rPr>
        <w:t xml:space="preserve">3.2.8. экономно и рационально расходовать энергию, топливо и другие </w:t>
      </w:r>
      <w:r w:rsidRPr="009A59C2">
        <w:rPr>
          <w:rFonts w:ascii="Times New Roman" w:eastAsia="Symbol" w:hAnsi="Times New Roman" w:cs="Times New Roman"/>
          <w:sz w:val="28"/>
          <w:szCs w:val="28"/>
        </w:rPr>
        <w:t>материальные ресурсы работодателя;</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3.2.9. соблюдать законные права и свободы воспитанников;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lastRenderedPageBreak/>
        <w:t>3.2.10. уважительно и тактично относиться к коллегам по работе, воспитанникам, родителям (лицами, их заменяющими) воспитанников;</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3.2.11. </w:t>
      </w:r>
      <w:r w:rsidRPr="009A59C2">
        <w:rPr>
          <w:rFonts w:ascii="Times New Roman" w:eastAsia="Times New Roman" w:hAnsi="Times New Roman" w:cs="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p>
    <w:p w:rsidR="00470CA2" w:rsidRPr="009A59C2" w:rsidRDefault="00470CA2" w:rsidP="00470CA2">
      <w:pPr>
        <w:numPr>
          <w:ilvl w:val="1"/>
          <w:numId w:val="1"/>
        </w:numPr>
        <w:spacing w:after="0" w:line="240" w:lineRule="auto"/>
        <w:ind w:left="0" w:firstLine="709"/>
        <w:jc w:val="both"/>
        <w:rPr>
          <w:rFonts w:ascii="Times New Roman" w:hAnsi="Times New Roman" w:cs="Times New Roman"/>
          <w:b/>
          <w:sz w:val="28"/>
          <w:szCs w:val="28"/>
        </w:rPr>
      </w:pPr>
      <w:r w:rsidRPr="009A59C2">
        <w:rPr>
          <w:rFonts w:ascii="Times New Roman" w:eastAsia="Symbol" w:hAnsi="Times New Roman" w:cs="Times New Roman"/>
          <w:b/>
          <w:sz w:val="28"/>
          <w:szCs w:val="28"/>
        </w:rPr>
        <w:t>Педагогические работники образовательного учреждения имеют право:</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3.3.1. на самостоятельный выбор и использование методики обучения и воспитания, учебных пособий и материалов, методов оценки знаний обучающихся;</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3.3.2. на внесение предложений по совершенствованию образовательного процесса в учреждении;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470CA2" w:rsidRPr="009A59C2" w:rsidRDefault="00470CA2" w:rsidP="00470CA2">
      <w:pPr>
        <w:tabs>
          <w:tab w:val="num" w:pos="7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sz w:val="28"/>
          <w:szCs w:val="28"/>
        </w:rPr>
        <w:t xml:space="preserve">3.3.7. </w:t>
      </w:r>
      <w:r w:rsidRPr="009A59C2">
        <w:rPr>
          <w:rFonts w:ascii="Times New Roman" w:eastAsia="Lucida Sans Unicode" w:hAnsi="Times New Roman" w:cs="Times New Roman"/>
          <w:sz w:val="28"/>
          <w:szCs w:val="28"/>
        </w:rPr>
        <w:t>пользоваться другими правами в соответствии с уставом образовательного учреждения</w:t>
      </w:r>
      <w:r w:rsidRPr="009A59C2">
        <w:rPr>
          <w:rFonts w:ascii="Times New Roman" w:eastAsia="Times New Roman" w:hAnsi="Times New Roman" w:cs="Times New Roman"/>
          <w:sz w:val="28"/>
          <w:szCs w:val="28"/>
        </w:rPr>
        <w:t>, трудовым договором, коллективным договором, соглашениями, законодательством Российской Федерации.</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p>
    <w:p w:rsidR="00470CA2" w:rsidRPr="009A59C2" w:rsidRDefault="00470CA2" w:rsidP="00470CA2">
      <w:pPr>
        <w:tabs>
          <w:tab w:val="num" w:pos="720"/>
        </w:tabs>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b/>
          <w:sz w:val="28"/>
          <w:szCs w:val="28"/>
        </w:rPr>
        <w:t xml:space="preserve">3.4. </w:t>
      </w:r>
      <w:r w:rsidRPr="009A59C2">
        <w:rPr>
          <w:rFonts w:ascii="Times New Roman" w:eastAsia="Symbol" w:hAnsi="Times New Roman" w:cs="Times New Roman"/>
          <w:b/>
          <w:sz w:val="28"/>
          <w:szCs w:val="28"/>
        </w:rPr>
        <w:t xml:space="preserve">Педагогические работники образовательного учреждения </w:t>
      </w:r>
      <w:r w:rsidRPr="009A59C2">
        <w:rPr>
          <w:rFonts w:ascii="Times New Roman" w:hAnsi="Times New Roman" w:cs="Times New Roman"/>
          <w:b/>
          <w:sz w:val="28"/>
          <w:szCs w:val="28"/>
        </w:rPr>
        <w:t>обязаны:</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3.4.1. соблюдать права и свободы воспитанников, поддерживать  дисциплину, режим дошкольного учреждения, уважая человеческое достоинство, честь и репутацию воспитанников;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3.4.3. обеспечивать охрану жизни и здоровья воспитанников во время образовательного процесса;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lastRenderedPageBreak/>
        <w:t xml:space="preserve">3.4.4. осуществлять связь с родителями (лицами, их заменяющими);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3.4.5. выполнять правила по охране труда и пожарной безопасности; </w:t>
      </w:r>
    </w:p>
    <w:p w:rsidR="00470CA2" w:rsidRPr="009A59C2" w:rsidRDefault="00470CA2" w:rsidP="00470CA2">
      <w:pPr>
        <w:tabs>
          <w:tab w:val="left" w:pos="540"/>
          <w:tab w:val="num" w:pos="632"/>
          <w:tab w:val="left" w:pos="1620"/>
        </w:tabs>
        <w:spacing w:after="0" w:line="240" w:lineRule="auto"/>
        <w:ind w:firstLine="709"/>
        <w:jc w:val="both"/>
        <w:rPr>
          <w:rFonts w:ascii="Times New Roman" w:eastAsia="Times New Roman" w:hAnsi="Times New Roman" w:cs="Times New Roman"/>
          <w:b/>
          <w:sz w:val="28"/>
          <w:szCs w:val="28"/>
        </w:rPr>
      </w:pPr>
      <w:r w:rsidRPr="009A59C2">
        <w:rPr>
          <w:rFonts w:ascii="Times New Roman" w:eastAsia="Times New Roman" w:hAnsi="Times New Roman" w:cs="Times New Roman"/>
          <w:sz w:val="28"/>
          <w:szCs w:val="28"/>
        </w:rPr>
        <w:t>3.4.6.</w:t>
      </w:r>
      <w:r w:rsidRPr="009A59C2">
        <w:rPr>
          <w:rFonts w:ascii="Times New Roman" w:eastAsia="Times New Roman" w:hAnsi="Times New Roman" w:cs="Times New Roman"/>
          <w:b/>
          <w:sz w:val="28"/>
          <w:szCs w:val="28"/>
        </w:rPr>
        <w:t xml:space="preserve"> </w:t>
      </w:r>
      <w:r w:rsidRPr="009A59C2">
        <w:rPr>
          <w:rFonts w:ascii="Times New Roman" w:eastAsia="Times New Roman" w:hAnsi="Times New Roman" w:cs="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3.5. Работодатель имеет право:</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3.5.1. на управление образовательным учреждением, принятие решений в пределах полномочий, предусмотренных уставом учреждения;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3.5.3. на ведение коллективных переговоров через своих представителей и заключение коллективных договоров;</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3.5.4. на поощрение работников за добросовестный эффективный труд;</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3.5.7. на принятие локальных нормативных актов, содержащих нормы трудового права, в порядке, установленном ТК РФ;</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p>
    <w:p w:rsidR="00470CA2" w:rsidRPr="009A59C2" w:rsidRDefault="00470CA2" w:rsidP="00470CA2">
      <w:pPr>
        <w:spacing w:after="0" w:line="240" w:lineRule="auto"/>
        <w:ind w:firstLine="709"/>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3.6. Работодатель обязан:</w:t>
      </w:r>
    </w:p>
    <w:p w:rsidR="00470CA2" w:rsidRPr="009A59C2" w:rsidRDefault="00470CA2" w:rsidP="00470CA2">
      <w:pPr>
        <w:tabs>
          <w:tab w:val="num" w:pos="720"/>
        </w:tabs>
        <w:spacing w:after="0" w:line="240" w:lineRule="auto"/>
        <w:ind w:firstLine="709"/>
        <w:jc w:val="both"/>
        <w:rPr>
          <w:rFonts w:ascii="Times New Roman" w:hAnsi="Times New Roman" w:cs="Times New Roman"/>
          <w:sz w:val="28"/>
          <w:szCs w:val="28"/>
        </w:rPr>
      </w:pPr>
      <w:r w:rsidRPr="009A59C2">
        <w:rPr>
          <w:rFonts w:ascii="Times New Roman" w:eastAsia="Symbol" w:hAnsi="Times New Roman" w:cs="Times New Roman"/>
          <w:sz w:val="28"/>
          <w:szCs w:val="28"/>
        </w:rPr>
        <w:t xml:space="preserve">3.6.1. </w:t>
      </w:r>
      <w:r w:rsidRPr="009A59C2">
        <w:rPr>
          <w:rFonts w:ascii="Times New Roman" w:hAnsi="Times New Roman" w:cs="Times New Roman"/>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3.6.3. </w:t>
      </w:r>
      <w:r w:rsidRPr="009A59C2">
        <w:rPr>
          <w:rFonts w:ascii="Times New Roman" w:eastAsia="Times New Roman" w:hAnsi="Times New Roman" w:cs="Times New Roman"/>
          <w:sz w:val="28"/>
          <w:szCs w:val="28"/>
        </w:rPr>
        <w:t xml:space="preserve">предоставлять работникам работу, обусловленную трудовым договором; </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3.6.4. </w:t>
      </w:r>
      <w:r w:rsidRPr="009A59C2">
        <w:rPr>
          <w:rFonts w:ascii="Times New Roman" w:eastAsia="Times New Roman" w:hAnsi="Times New Roman" w:cs="Times New Roman"/>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lastRenderedPageBreak/>
        <w:t xml:space="preserve">3.6.5. </w:t>
      </w:r>
      <w:r w:rsidRPr="009A59C2">
        <w:rPr>
          <w:rFonts w:ascii="Times New Roman" w:eastAsia="Times New Roman" w:hAnsi="Times New Roman" w:cs="Times New Roman"/>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3.6.6. обеспечивать работникам равную оплату за труд равной ценности;</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3.6.7. </w:t>
      </w:r>
      <w:r w:rsidRPr="009A59C2">
        <w:rPr>
          <w:rFonts w:ascii="Times New Roman" w:eastAsia="Times New Roman" w:hAnsi="Times New Roman" w:cs="Times New Roman"/>
          <w:sz w:val="28"/>
          <w:szCs w:val="28"/>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сроки выплаты заработной платы: 13 и 28 числа каждого месяца.</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3.6.8. вести коллективные переговоры, а также </w:t>
      </w:r>
      <w:r w:rsidRPr="009A59C2">
        <w:rPr>
          <w:rFonts w:ascii="Times New Roman" w:eastAsia="Times New Roman" w:hAnsi="Times New Roman" w:cs="Times New Roman"/>
          <w:sz w:val="28"/>
          <w:szCs w:val="28"/>
        </w:rPr>
        <w:t xml:space="preserve">заключать коллективный договор в порядке, установленном ТК РФ;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3.6.10. </w:t>
      </w:r>
      <w:r w:rsidRPr="009A59C2">
        <w:rPr>
          <w:rFonts w:ascii="Times New Roman" w:eastAsia="Times New Roman" w:hAnsi="Times New Roman" w:cs="Times New Roman"/>
          <w:sz w:val="28"/>
          <w:szCs w:val="28"/>
        </w:rPr>
        <w:t xml:space="preserve">обеспечивать бытовые нужды работников, связанные с исполнением ими трудовых обязанностей; </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3.6.11. осуществлять обязательное социальное страхование работников в порядке, установленном федеральными законами;</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70CA2" w:rsidRPr="009A59C2" w:rsidRDefault="00470CA2" w:rsidP="00470CA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периодических (в течение трудовой деятельности) медицинских осмотров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470CA2" w:rsidRPr="009A59C2" w:rsidRDefault="00470CA2" w:rsidP="00470CA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3.6.14. не допускать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470CA2" w:rsidRPr="009A59C2" w:rsidRDefault="00470CA2" w:rsidP="00470CA2">
      <w:pPr>
        <w:tabs>
          <w:tab w:val="num" w:pos="7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3.6.16. создавать условия для непрерывного повышения квалификации работников;</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3.6.17. поддерживать благоприятный морально-психологический климат в коллективе;</w:t>
      </w:r>
    </w:p>
    <w:p w:rsidR="00470CA2" w:rsidRPr="009A59C2" w:rsidRDefault="00470CA2" w:rsidP="00470CA2">
      <w:pPr>
        <w:spacing w:after="0" w:line="240" w:lineRule="auto"/>
        <w:ind w:firstLine="709"/>
        <w:jc w:val="both"/>
        <w:rPr>
          <w:rFonts w:ascii="Times New Roman" w:eastAsia="Times New Roman" w:hAnsi="Times New Roman" w:cs="Times New Roman"/>
          <w:i/>
          <w:sz w:val="28"/>
          <w:szCs w:val="28"/>
        </w:rPr>
      </w:pPr>
      <w:r w:rsidRPr="009A59C2">
        <w:rPr>
          <w:rFonts w:ascii="Times New Roman" w:eastAsia="Times New Roman" w:hAnsi="Times New Roman" w:cs="Times New Roman"/>
          <w:sz w:val="28"/>
          <w:szCs w:val="28"/>
        </w:rPr>
        <w:lastRenderedPageBreak/>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470CA2" w:rsidRPr="009A59C2" w:rsidRDefault="00470CA2" w:rsidP="00470CA2">
      <w:pPr>
        <w:tabs>
          <w:tab w:val="left" w:pos="540"/>
          <w:tab w:val="num" w:pos="632"/>
          <w:tab w:val="left" w:pos="1620"/>
        </w:tabs>
        <w:spacing w:after="0" w:line="240" w:lineRule="auto"/>
        <w:ind w:firstLine="709"/>
        <w:rPr>
          <w:rFonts w:ascii="Times New Roman" w:eastAsia="Times New Roman" w:hAnsi="Times New Roman" w:cs="Times New Roman"/>
          <w:b/>
          <w:sz w:val="28"/>
          <w:szCs w:val="28"/>
        </w:rPr>
      </w:pPr>
    </w:p>
    <w:p w:rsidR="00470CA2" w:rsidRPr="009A59C2" w:rsidRDefault="00470CA2" w:rsidP="00470CA2">
      <w:pPr>
        <w:tabs>
          <w:tab w:val="left" w:pos="540"/>
          <w:tab w:val="num" w:pos="632"/>
          <w:tab w:val="left" w:pos="1620"/>
        </w:tabs>
        <w:spacing w:after="0" w:line="240" w:lineRule="auto"/>
        <w:ind w:firstLine="709"/>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 xml:space="preserve">       3.7. Ответственность сторон трудового договора:</w:t>
      </w:r>
    </w:p>
    <w:p w:rsidR="00470CA2" w:rsidRPr="009A59C2" w:rsidRDefault="00470CA2" w:rsidP="00470CA2">
      <w:pPr>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470CA2" w:rsidRPr="009A59C2" w:rsidRDefault="00470CA2" w:rsidP="00470CA2">
      <w:pPr>
        <w:tabs>
          <w:tab w:val="left" w:pos="540"/>
          <w:tab w:val="num" w:pos="84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незаконного отстранения работника от работы, его увольнения или перевода на другую работу;</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3.7.5. Работодатель, причинивший ущерб имуществу работника, возмещает этот ущерб в полном объеме. </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w:t>
      </w:r>
      <w:r w:rsidRPr="009A59C2">
        <w:rPr>
          <w:rFonts w:ascii="Times New Roman" w:hAnsi="Times New Roman" w:cs="Times New Roman"/>
          <w:sz w:val="28"/>
          <w:szCs w:val="28"/>
        </w:rPr>
        <w:lastRenderedPageBreak/>
        <w:t>неполучении ответа в установленный срок работник имеет право обратиться в суд.</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3.7.6.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b/>
          <w:sz w:val="28"/>
          <w:szCs w:val="28"/>
        </w:rPr>
      </w:pPr>
      <w:r w:rsidRPr="009A59C2">
        <w:rPr>
          <w:rFonts w:ascii="Times New Roman" w:eastAsia="Times New Roman" w:hAnsi="Times New Roman" w:cs="Times New Roman"/>
          <w:b/>
          <w:sz w:val="28"/>
          <w:szCs w:val="28"/>
        </w:rPr>
        <w:t>3.8.</w:t>
      </w:r>
      <w:r w:rsidRPr="009A59C2">
        <w:rPr>
          <w:rFonts w:ascii="Times New Roman" w:eastAsia="Symbol" w:hAnsi="Times New Roman" w:cs="Times New Roman"/>
          <w:b/>
          <w:sz w:val="28"/>
          <w:szCs w:val="28"/>
        </w:rPr>
        <w:t xml:space="preserve"> Педагогическим работникам запрещается:</w:t>
      </w:r>
    </w:p>
    <w:p w:rsidR="00470CA2" w:rsidRPr="009A59C2" w:rsidRDefault="00470CA2" w:rsidP="00470CA2">
      <w:pPr>
        <w:tabs>
          <w:tab w:val="left" w:pos="540"/>
          <w:tab w:val="num" w:pos="632"/>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изменять по своему усмотрению расписание занятий;</w:t>
      </w:r>
    </w:p>
    <w:p w:rsidR="00470CA2" w:rsidRPr="009A59C2" w:rsidRDefault="00470CA2" w:rsidP="00470CA2">
      <w:pPr>
        <w:tabs>
          <w:tab w:val="left" w:pos="540"/>
          <w:tab w:val="num" w:pos="632"/>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отменять, удлинять или сокращать продолжительность занятий и перерывов между ними;</w:t>
      </w:r>
    </w:p>
    <w:p w:rsidR="00470CA2" w:rsidRPr="009A59C2" w:rsidRDefault="00470CA2" w:rsidP="00470CA2">
      <w:pPr>
        <w:tabs>
          <w:tab w:val="left" w:pos="540"/>
          <w:tab w:val="num" w:pos="632"/>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удалять воспитанников с занятий, в том числе освобождать их для выполнения поручений, не связанных с образовательным процессом. </w:t>
      </w:r>
    </w:p>
    <w:p w:rsidR="00470CA2" w:rsidRPr="009A59C2" w:rsidRDefault="00470CA2" w:rsidP="00470CA2">
      <w:pPr>
        <w:tabs>
          <w:tab w:val="left" w:pos="540"/>
          <w:tab w:val="num" w:pos="632"/>
          <w:tab w:val="left" w:pos="1620"/>
        </w:tabs>
        <w:spacing w:after="0" w:line="240" w:lineRule="auto"/>
        <w:ind w:firstLine="709"/>
        <w:jc w:val="both"/>
        <w:rPr>
          <w:rFonts w:ascii="Times New Roman" w:eastAsia="Times New Roman" w:hAnsi="Times New Roman" w:cs="Times New Roman"/>
          <w:b/>
          <w:sz w:val="28"/>
          <w:szCs w:val="28"/>
        </w:rPr>
      </w:pP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b/>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470CA2" w:rsidRPr="009A59C2" w:rsidRDefault="00470CA2" w:rsidP="00470CA2">
      <w:pPr>
        <w:tabs>
          <w:tab w:val="num" w:pos="720"/>
        </w:tabs>
        <w:spacing w:after="0" w:line="240" w:lineRule="auto"/>
        <w:ind w:firstLine="709"/>
        <w:jc w:val="both"/>
        <w:rPr>
          <w:rFonts w:ascii="Times New Roman" w:eastAsia="Symbol" w:hAnsi="Times New Roman" w:cs="Times New Roman"/>
          <w:sz w:val="28"/>
          <w:szCs w:val="28"/>
        </w:rPr>
      </w:pPr>
      <w:r w:rsidRPr="009A59C2">
        <w:rPr>
          <w:rFonts w:ascii="Times New Roman" w:eastAsia="Symbol" w:hAnsi="Times New Roman" w:cs="Times New Roman"/>
          <w:sz w:val="28"/>
          <w:szCs w:val="28"/>
        </w:rPr>
        <w:t xml:space="preserve">хранить легковоспламеняющиеся и ядовитые вещества. </w:t>
      </w:r>
    </w:p>
    <w:p w:rsidR="00470CA2" w:rsidRPr="009A59C2" w:rsidRDefault="00470CA2" w:rsidP="00470CA2">
      <w:pPr>
        <w:tabs>
          <w:tab w:val="left" w:pos="540"/>
          <w:tab w:val="num" w:pos="632"/>
          <w:tab w:val="left" w:pos="1620"/>
        </w:tabs>
        <w:spacing w:after="0" w:line="240" w:lineRule="auto"/>
        <w:ind w:firstLine="709"/>
        <w:jc w:val="center"/>
        <w:rPr>
          <w:rFonts w:ascii="Times New Roman" w:eastAsia="Times New Roman" w:hAnsi="Times New Roman" w:cs="Times New Roman"/>
          <w:b/>
          <w:sz w:val="28"/>
          <w:szCs w:val="28"/>
        </w:rPr>
      </w:pPr>
    </w:p>
    <w:p w:rsidR="00470CA2" w:rsidRPr="009A59C2" w:rsidRDefault="00470CA2" w:rsidP="00470CA2">
      <w:pPr>
        <w:tabs>
          <w:tab w:val="left" w:pos="540"/>
          <w:tab w:val="num" w:pos="632"/>
          <w:tab w:val="left" w:pos="1620"/>
        </w:tabs>
        <w:spacing w:after="0" w:line="240" w:lineRule="auto"/>
        <w:ind w:firstLine="709"/>
        <w:jc w:val="center"/>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lang w:val="en-US"/>
        </w:rPr>
        <w:t>IV</w:t>
      </w:r>
      <w:r w:rsidRPr="009A59C2">
        <w:rPr>
          <w:rFonts w:ascii="Times New Roman" w:eastAsia="Times New Roman" w:hAnsi="Times New Roman" w:cs="Times New Roman"/>
          <w:b/>
          <w:sz w:val="28"/>
          <w:szCs w:val="28"/>
        </w:rPr>
        <w:t>.</w:t>
      </w:r>
      <w:r w:rsidRPr="009A59C2">
        <w:rPr>
          <w:rFonts w:ascii="Times New Roman" w:eastAsia="Times New Roman" w:hAnsi="Times New Roman" w:cs="Times New Roman"/>
          <w:b/>
          <w:i/>
          <w:sz w:val="28"/>
          <w:szCs w:val="28"/>
        </w:rPr>
        <w:t xml:space="preserve"> </w:t>
      </w:r>
      <w:r w:rsidRPr="009A59C2">
        <w:rPr>
          <w:rFonts w:ascii="Times New Roman" w:eastAsia="Times New Roman" w:hAnsi="Times New Roman" w:cs="Times New Roman"/>
          <w:b/>
          <w:sz w:val="28"/>
          <w:szCs w:val="28"/>
        </w:rPr>
        <w:t>Рабочее время</w:t>
      </w:r>
      <w:r w:rsidRPr="009A59C2">
        <w:rPr>
          <w:rFonts w:ascii="Times New Roman" w:eastAsia="Times New Roman" w:hAnsi="Times New Roman" w:cs="Times New Roman"/>
          <w:b/>
          <w:i/>
          <w:sz w:val="28"/>
          <w:szCs w:val="28"/>
        </w:rPr>
        <w:t xml:space="preserve"> </w:t>
      </w:r>
      <w:r w:rsidRPr="009A59C2">
        <w:rPr>
          <w:rFonts w:ascii="Times New Roman" w:eastAsia="Times New Roman" w:hAnsi="Times New Roman" w:cs="Times New Roman"/>
          <w:b/>
          <w:sz w:val="28"/>
          <w:szCs w:val="28"/>
        </w:rPr>
        <w:t>и время отдыха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4.1. Режим рабочего времени:</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4.1.1. В учреждении устанавливается рабочая пятидневная  неделя с двумя выходными днями.</w:t>
      </w:r>
    </w:p>
    <w:p w:rsidR="00470CA2" w:rsidRPr="009A59C2" w:rsidRDefault="00470CA2" w:rsidP="00470CA2">
      <w:pPr>
        <w:shd w:val="clear" w:color="auto" w:fill="FFFFFF"/>
        <w:tabs>
          <w:tab w:val="left" w:pos="3190"/>
          <w:tab w:val="left" w:pos="4680"/>
          <w:tab w:val="left" w:leader="underscore" w:pos="6192"/>
        </w:tabs>
        <w:spacing w:after="0" w:line="240" w:lineRule="auto"/>
        <w:ind w:firstLine="709"/>
        <w:jc w:val="both"/>
        <w:rPr>
          <w:rFonts w:ascii="Times New Roman" w:hAnsi="Times New Roman" w:cs="Times New Roman"/>
          <w:b/>
          <w:spacing w:val="-1"/>
          <w:sz w:val="28"/>
          <w:szCs w:val="28"/>
        </w:rPr>
      </w:pPr>
      <w:r w:rsidRPr="009A59C2">
        <w:rPr>
          <w:rFonts w:ascii="Times New Roman" w:eastAsia="Times New Roman" w:hAnsi="Times New Roman" w:cs="Times New Roman"/>
          <w:sz w:val="28"/>
          <w:szCs w:val="28"/>
        </w:rPr>
        <w:t xml:space="preserve">4.1.2. </w:t>
      </w:r>
      <w:r w:rsidRPr="009A59C2">
        <w:rPr>
          <w:rFonts w:ascii="Times New Roman" w:hAnsi="Times New Roman" w:cs="Times New Roman"/>
          <w:sz w:val="28"/>
          <w:szCs w:val="28"/>
        </w:rPr>
        <w:t xml:space="preserve">Особенности режима рабочего времени </w:t>
      </w:r>
      <w:r w:rsidRPr="009A59C2">
        <w:rPr>
          <w:rFonts w:ascii="Times New Roman" w:hAnsi="Times New Roman" w:cs="Times New Roman"/>
          <w:spacing w:val="-2"/>
          <w:sz w:val="28"/>
          <w:szCs w:val="28"/>
        </w:rPr>
        <w:t xml:space="preserve">и времени отдыха </w:t>
      </w:r>
      <w:r w:rsidRPr="009A59C2">
        <w:rPr>
          <w:rFonts w:ascii="Times New Roman" w:hAnsi="Times New Roman" w:cs="Times New Roman"/>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470CA2" w:rsidRPr="009A59C2" w:rsidRDefault="00470CA2" w:rsidP="00470CA2">
      <w:pPr>
        <w:tabs>
          <w:tab w:val="left" w:pos="540"/>
          <w:tab w:val="num" w:pos="720"/>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lastRenderedPageBreak/>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4.1.3. Для педагогических работников устанавливается сокращенная продолжительность рабочего времени - не более 36 часов в неделю.</w:t>
      </w: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9A59C2">
        <w:rPr>
          <w:rFonts w:ascii="Times New Roman" w:eastAsia="Times New Roman" w:hAnsi="Times New Roman" w:cs="Times New Roman"/>
          <w:sz w:val="28"/>
          <w:szCs w:val="28"/>
        </w:rPr>
        <w:t xml:space="preserve">ст. 333 ТК РФ). </w:t>
      </w:r>
    </w:p>
    <w:p w:rsidR="00470CA2" w:rsidRPr="009A59C2" w:rsidRDefault="00470CA2" w:rsidP="00470CA2">
      <w:pPr>
        <w:pStyle w:val="ConsNormal"/>
        <w:widowControl/>
        <w:ind w:firstLine="709"/>
        <w:jc w:val="both"/>
        <w:rPr>
          <w:rFonts w:ascii="Times New Roman" w:hAnsi="Times New Roman"/>
          <w:sz w:val="28"/>
          <w:szCs w:val="28"/>
        </w:rPr>
      </w:pPr>
      <w:r w:rsidRPr="009A59C2">
        <w:rPr>
          <w:rFonts w:ascii="Times New Roman" w:hAnsi="Times New Roman"/>
          <w:sz w:val="28"/>
          <w:szCs w:val="28"/>
        </w:rPr>
        <w:t>4.1.4. Выполнение педагогической работы педагогическими работниками дошкольного учреждения характеризуется наличием установленных норм времени только для выполнения педагогической работы. Выполнение педагогической работы регулируется расписанием  занятий, составляемым с учетом педагогической  целесообразности, соблюдения санитарно-гигиенических норм и рационального использования времени педагога, которое утверждается руководителем образовательного учреждения с учетом мнения выборного органа первичной профсоюзной организации.</w:t>
      </w:r>
    </w:p>
    <w:p w:rsidR="00470CA2" w:rsidRPr="009A59C2" w:rsidRDefault="00470CA2" w:rsidP="00470CA2">
      <w:pPr>
        <w:tabs>
          <w:tab w:val="left" w:pos="540"/>
          <w:tab w:val="num" w:pos="720"/>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4.1.6. Работа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организацию и проведение методической, диагностической и консультативной помощи родителям (законным представителям);</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а также их семейных обстоятельств и жилищно-бытовых условий;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воспитанниками, обеспечения порядка и дисциплины в течение учебного времени, в том числе </w:t>
      </w:r>
      <w:r w:rsidRPr="009A59C2">
        <w:rPr>
          <w:rFonts w:ascii="Times New Roman" w:hAnsi="Times New Roman" w:cs="Times New Roman"/>
          <w:sz w:val="28"/>
          <w:szCs w:val="28"/>
        </w:rPr>
        <w:lastRenderedPageBreak/>
        <w:t xml:space="preserve">во время перерывов между занятиями, устанавливаемых для отдыха воспитанников различной степени активности, приема ими пищи. </w:t>
      </w:r>
    </w:p>
    <w:p w:rsidR="00470CA2" w:rsidRPr="009A59C2" w:rsidRDefault="00470CA2" w:rsidP="00470CA2">
      <w:pPr>
        <w:autoSpaceDE w:val="0"/>
        <w:autoSpaceDN w:val="0"/>
        <w:adjustRightInd w:val="0"/>
        <w:spacing w:after="0" w:line="240" w:lineRule="auto"/>
        <w:jc w:val="both"/>
        <w:rPr>
          <w:rFonts w:ascii="Times New Roman" w:hAnsi="Times New Roman" w:cs="Times New Roman"/>
          <w:sz w:val="28"/>
          <w:szCs w:val="28"/>
        </w:rPr>
      </w:pPr>
    </w:p>
    <w:p w:rsidR="00470CA2" w:rsidRPr="009A59C2" w:rsidRDefault="00470CA2" w:rsidP="00470CA2">
      <w:pPr>
        <w:autoSpaceDE w:val="0"/>
        <w:autoSpaceDN w:val="0"/>
        <w:adjustRightInd w:val="0"/>
        <w:spacing w:after="0" w:line="240" w:lineRule="auto"/>
        <w:jc w:val="both"/>
        <w:rPr>
          <w:rFonts w:ascii="Times New Roman" w:hAnsi="Times New Roman" w:cs="Times New Roman"/>
          <w:sz w:val="28"/>
          <w:szCs w:val="28"/>
        </w:rPr>
      </w:pPr>
    </w:p>
    <w:p w:rsidR="00470CA2" w:rsidRPr="009A59C2" w:rsidRDefault="00470CA2" w:rsidP="00470CA2">
      <w:pPr>
        <w:tabs>
          <w:tab w:val="left" w:pos="540"/>
          <w:tab w:val="num" w:pos="720"/>
          <w:tab w:val="left" w:pos="1620"/>
        </w:tabs>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ab/>
        <w:t xml:space="preserve">4.1.7. </w:t>
      </w:r>
      <w:r w:rsidRPr="009A59C2">
        <w:rPr>
          <w:rFonts w:ascii="Times New Roman" w:hAnsi="Times New Roman" w:cs="Times New Roman"/>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(воспитатели, специалисты)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4.1.8.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с 08.00 до 17.00 часов, перерыв на обед с 12.00 до 13.00 часов.</w:t>
      </w:r>
    </w:p>
    <w:p w:rsidR="00470CA2" w:rsidRPr="009A59C2" w:rsidRDefault="00470CA2" w:rsidP="00470CA2">
      <w:pPr>
        <w:tabs>
          <w:tab w:val="left" w:pos="540"/>
          <w:tab w:val="num" w:pos="720"/>
          <w:tab w:val="left" w:pos="1620"/>
        </w:tabs>
        <w:spacing w:after="0" w:line="240" w:lineRule="auto"/>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     4.1.9.Продолжительность рабочего дня, непосредственно предшествующих нерабочему праздничному дню, уменьшается на один час. </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  </w:t>
      </w:r>
      <w:r w:rsidRPr="009A59C2">
        <w:rPr>
          <w:rFonts w:ascii="Times New Roman" w:eastAsia="Times New Roman" w:hAnsi="Times New Roman" w:cs="Times New Roman"/>
          <w:sz w:val="28"/>
          <w:szCs w:val="28"/>
        </w:rPr>
        <w:t>4.1.10. В соответствии со ст. 101 ТК РФ работникам по пе</w:t>
      </w:r>
      <w:r w:rsidRPr="009A59C2">
        <w:rPr>
          <w:rFonts w:ascii="Times New Roman" w:hAnsi="Times New Roman" w:cs="Times New Roman"/>
          <w:sz w:val="28"/>
          <w:szCs w:val="28"/>
        </w:rPr>
        <w:t xml:space="preserve">речню должностей работников с ненормированным рабочим днем </w:t>
      </w:r>
      <w:r w:rsidRPr="009A59C2">
        <w:rPr>
          <w:rFonts w:ascii="Times New Roman" w:eastAsia="Times New Roman" w:hAnsi="Times New Roman" w:cs="Times New Roman"/>
          <w:sz w:val="28"/>
          <w:szCs w:val="28"/>
        </w:rPr>
        <w:t xml:space="preserve">может быть установлен </w:t>
      </w:r>
      <w:r w:rsidRPr="009A59C2">
        <w:rPr>
          <w:rFonts w:ascii="Times New Roman" w:hAnsi="Times New Roman" w:cs="Times New Roman"/>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 xml:space="preserve">4.1.10.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 xml:space="preserve">4.1.11.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9A59C2">
        <w:rPr>
          <w:rFonts w:ascii="Times New Roman" w:eastAsia="Times New Roman" w:hAnsi="Times New Roman" w:cs="Times New Roman"/>
          <w:sz w:val="28"/>
          <w:szCs w:val="28"/>
        </w:rPr>
        <w:t>(ст. 152 ТК РФ).</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4.1.12. Режим работы работников, работающих по сменам, определяется графиками сменности, составляемыми работодателем с учетом </w:t>
      </w:r>
      <w:r w:rsidRPr="009A59C2">
        <w:rPr>
          <w:rFonts w:ascii="Times New Roman" w:eastAsia="Times New Roman" w:hAnsi="Times New Roman" w:cs="Times New Roman"/>
          <w:sz w:val="28"/>
          <w:szCs w:val="28"/>
        </w:rPr>
        <w:lastRenderedPageBreak/>
        <w:t>мнения выборного органа первичной профсоюзной организации (ст. 103 ТК РФ).</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Устанавливается режим работы по сменам для следующих категорий работников: воспитателей, поваров, сторожей.</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График сменности доводится до сведения работников под роспись не позднее, чем за один месяц до введения его в действие.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4.1.13. С учетом условий </w:t>
      </w:r>
      <w:r w:rsidRPr="009A59C2">
        <w:rPr>
          <w:rFonts w:ascii="Times New Roman" w:hAnsi="Times New Roman" w:cs="Times New Roman"/>
          <w:sz w:val="28"/>
          <w:szCs w:val="28"/>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470CA2" w:rsidRPr="009A59C2" w:rsidRDefault="00470CA2" w:rsidP="00470CA2">
      <w:pPr>
        <w:pStyle w:val="ConsNormal"/>
        <w:widowControl/>
        <w:ind w:firstLine="709"/>
        <w:jc w:val="both"/>
        <w:rPr>
          <w:rFonts w:ascii="Times New Roman" w:hAnsi="Times New Roman"/>
          <w:sz w:val="28"/>
          <w:szCs w:val="28"/>
        </w:rPr>
      </w:pPr>
      <w:r w:rsidRPr="009A59C2">
        <w:rPr>
          <w:rFonts w:ascii="Times New Roman" w:eastAsia="Times New Roman" w:hAnsi="Times New Roman"/>
          <w:sz w:val="28"/>
          <w:szCs w:val="28"/>
          <w:lang w:eastAsia="ru-RU"/>
        </w:rPr>
        <w:t xml:space="preserve">4.1.14. </w:t>
      </w:r>
      <w:r w:rsidRPr="009A59C2">
        <w:rPr>
          <w:rFonts w:ascii="Times New Roman" w:hAnsi="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470CA2" w:rsidRPr="009A59C2" w:rsidRDefault="00470CA2" w:rsidP="00470CA2">
      <w:pPr>
        <w:pStyle w:val="ConsNormal"/>
        <w:widowControl/>
        <w:ind w:firstLine="709"/>
        <w:jc w:val="both"/>
        <w:rPr>
          <w:rFonts w:ascii="Times New Roman" w:hAnsi="Times New Roman"/>
          <w:sz w:val="28"/>
          <w:szCs w:val="28"/>
        </w:rPr>
      </w:pPr>
      <w:r w:rsidRPr="009A59C2">
        <w:rPr>
          <w:rFonts w:ascii="Times New Roman" w:hAnsi="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4.1.15. В рабочее время не допускается (за исключением случаев, предусмотренных локальными актами учреждения, коллективным договором):</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созывать собрания, заседания, совещания и другие мероприятия по общественным делам.</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4.1.16. При осуществлении в образовательном учреждении функций по контролю за образовательным процессом и в других случаях не допускается: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присутствие на занятиях посторонних лиц без разрешения представителя работодателя;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входить в группу после начала занятия, за  исключением представителя работодателя;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b/>
          <w:sz w:val="28"/>
          <w:szCs w:val="28"/>
        </w:rPr>
      </w:pP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b/>
          <w:sz w:val="28"/>
          <w:szCs w:val="28"/>
        </w:rPr>
      </w:pPr>
      <w:r w:rsidRPr="009A59C2">
        <w:rPr>
          <w:rFonts w:ascii="Times New Roman" w:hAnsi="Times New Roman" w:cs="Times New Roman"/>
          <w:b/>
          <w:sz w:val="28"/>
          <w:szCs w:val="28"/>
        </w:rPr>
        <w:t>4.2. Установление учебной нагрузки педагогическим работникам:</w:t>
      </w: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hAnsi="Times New Roman" w:cs="Times New Roman"/>
          <w:sz w:val="28"/>
          <w:szCs w:val="28"/>
        </w:rPr>
        <w:t>4.2.1.</w:t>
      </w:r>
      <w:r w:rsidRPr="009A59C2">
        <w:rPr>
          <w:rFonts w:ascii="Times New Roman" w:eastAsia="Times New Roman" w:hAnsi="Times New Roman" w:cs="Times New Roman"/>
          <w:sz w:val="28"/>
          <w:szCs w:val="28"/>
        </w:rPr>
        <w:tab/>
        <w:t>Учебная нагрузка педагогических работников  устанавливается исходя из количества часов по учебному плану и программам воспитания и обучения детей в детском саду, обеспеченности кадрами, других условий работы и закрепляется в заключенном с работником трудовом договоре.</w:t>
      </w:r>
      <w:r w:rsidRPr="009A59C2">
        <w:rPr>
          <w:rFonts w:ascii="Times New Roman" w:eastAsia="MS Mincho" w:hAnsi="Times New Roman" w:cs="Times New Roman"/>
          <w:b/>
          <w:i/>
          <w:sz w:val="28"/>
          <w:szCs w:val="28"/>
        </w:rPr>
        <w:t xml:space="preserve"> </w:t>
      </w:r>
      <w:r w:rsidRPr="009A59C2">
        <w:rPr>
          <w:rFonts w:ascii="Times New Roman" w:eastAsia="Times New Roman" w:hAnsi="Times New Roman" w:cs="Times New Roman"/>
          <w:sz w:val="28"/>
          <w:szCs w:val="28"/>
        </w:rPr>
        <w:lastRenderedPageBreak/>
        <w:t>Определение объема учебной нагрузки педагогических работников производится  один раз в год.</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программам воспитания и обучения в детском саду, сокращения количества групп.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4.2.4. Уменьшение учебной нагрузки педагогических работников без их согласия может осуществляться также в случаях:</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временного ее выполнения за педагогических работников, находящихся в отпуске по уходу за ребенком, а также отсутствующих в связи с  болезнью и по другим причинам;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временного выполнения учебной нагрузки педагогического работника, с которым прекращены трудовые отношения, и на место которого должен быть принят другой постоянный работник;</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восстановления на работе педагогического работника, ранее выполнявшего учебную нагрузку, в установленном законодательством порядке.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4.2.5.  В других случаях любое временное или постоянное изменение (увеличение  или уменьшение) у педагогического работника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470CA2" w:rsidRPr="009A59C2" w:rsidRDefault="00470CA2" w:rsidP="00470CA2">
      <w:pPr>
        <w:pStyle w:val="a6"/>
        <w:ind w:firstLine="709"/>
        <w:jc w:val="both"/>
        <w:rPr>
          <w:rFonts w:ascii="Times New Roman" w:hAnsi="Times New Roman"/>
          <w:sz w:val="28"/>
          <w:szCs w:val="28"/>
        </w:rPr>
      </w:pPr>
      <w:r w:rsidRPr="009A59C2">
        <w:rPr>
          <w:rFonts w:ascii="Times New Roman" w:hAnsi="Times New Roman"/>
          <w:sz w:val="28"/>
          <w:szCs w:val="28"/>
        </w:rPr>
        <w:t xml:space="preserve">4.2.6. Без согласия педагогических работников допускается увеличение объема их учебной нагрузки  на срок до одного месяца  в случае временного отсутствия педагогических работников, если это вызвано чрезвычайными обстоятельствами, исчерпывающий перечень которых предусмотрен в ч. 2 ст. 72.2.  ТК РФ.      </w:t>
      </w:r>
    </w:p>
    <w:p w:rsidR="00470CA2" w:rsidRPr="009A59C2" w:rsidRDefault="00470CA2" w:rsidP="00470CA2">
      <w:pPr>
        <w:pStyle w:val="a6"/>
        <w:ind w:firstLine="709"/>
        <w:jc w:val="both"/>
        <w:rPr>
          <w:rFonts w:ascii="Times New Roman" w:hAnsi="Times New Roman"/>
          <w:sz w:val="28"/>
          <w:szCs w:val="28"/>
        </w:rPr>
      </w:pPr>
      <w:r w:rsidRPr="009A59C2">
        <w:rPr>
          <w:rFonts w:ascii="Times New Roman" w:hAnsi="Times New Roman"/>
          <w:sz w:val="28"/>
          <w:szCs w:val="28"/>
        </w:rPr>
        <w:t xml:space="preserve">4.2.7. Обеспечение сохранения объёма учебной нагрузки педагогических работников на период нахождения их в отпуске по уходу за ребёнком до достижения им возраста трёх лет. </w:t>
      </w:r>
      <w:r w:rsidRPr="009A59C2">
        <w:rPr>
          <w:rFonts w:ascii="Times New Roman" w:hAnsi="Times New Roman"/>
          <w:b/>
          <w:sz w:val="28"/>
          <w:szCs w:val="28"/>
        </w:rPr>
        <w:t xml:space="preserve">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4.2.8. О предстоящих изменениях условий трудового договора, в том числе в связи с изменением педагогическим работникам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 xml:space="preserve">4.2.9.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4.2.10. Учебная нагрузка на определенный срок, в т.ч. только на учебный год, может быть установлена в следующих случаях:</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для выполнения учебной нагрузки педагогических работников, находящихся в отпуске по уходу за ребенком;</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для выполнения учебной нагрузки педагогических работников, отсутствующих в связи с  болезнью и по другим причинам; </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для выполнения временно педагогической работы, которая ранее выполнялась постоянным педагогическим работником, с которым прекращены трудовые отношения, и на место которого предполагается  пригласить другого постоянного работника. </w:t>
      </w:r>
    </w:p>
    <w:p w:rsidR="00470CA2" w:rsidRPr="009A59C2" w:rsidRDefault="00470CA2" w:rsidP="00470CA2">
      <w:pPr>
        <w:pStyle w:val="31"/>
        <w:spacing w:after="0"/>
        <w:ind w:left="0" w:firstLine="709"/>
        <w:jc w:val="both"/>
        <w:rPr>
          <w:sz w:val="28"/>
          <w:szCs w:val="28"/>
        </w:rPr>
      </w:pPr>
      <w:r w:rsidRPr="009A59C2">
        <w:rPr>
          <w:sz w:val="28"/>
          <w:szCs w:val="28"/>
        </w:rPr>
        <w:t>4.2.11.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группах, кружках, секциях без занятия штатной должности, которая не считается совместительством.</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lang w:eastAsia="ar-SA"/>
        </w:rPr>
      </w:pPr>
      <w:r w:rsidRPr="009A59C2">
        <w:rPr>
          <w:rFonts w:ascii="Times New Roman" w:eastAsia="Times New Roman" w:hAnsi="Times New Roman" w:cs="Times New Roman"/>
          <w:sz w:val="28"/>
          <w:szCs w:val="28"/>
          <w:lang w:eastAsia="ar-SA"/>
        </w:rPr>
        <w:t>Предоставление педагогической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педагогические работники,  для которых данное образовательное учреждение является местом основной работы, обеспечены педагогической  работой в объеме не менее чем на ставку заработной платы.</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b/>
          <w:sz w:val="28"/>
          <w:szCs w:val="28"/>
        </w:rPr>
      </w:pP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b/>
          <w:sz w:val="28"/>
          <w:szCs w:val="28"/>
        </w:rPr>
        <w:t>4.3. Время отдыха: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4.3.1. </w:t>
      </w:r>
      <w:r w:rsidRPr="009A59C2">
        <w:rPr>
          <w:rFonts w:ascii="Times New Roman" w:hAnsi="Times New Roman" w:cs="Times New Roman"/>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Видами времени отдыха являются: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перерывы в течение рабочего дня (смены);</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ежедневный (междусменный) отдых;</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выходные дни (еженедельный непрерывный отдых);</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нерабочие праздничные дни;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отпуска.</w:t>
      </w:r>
    </w:p>
    <w:p w:rsidR="00470CA2" w:rsidRPr="009A59C2" w:rsidRDefault="00470CA2" w:rsidP="00470CA2">
      <w:pPr>
        <w:pStyle w:val="ConsNormal"/>
        <w:widowControl/>
        <w:ind w:firstLine="709"/>
        <w:jc w:val="both"/>
        <w:rPr>
          <w:rFonts w:ascii="Times New Roman" w:hAnsi="Times New Roman"/>
          <w:sz w:val="28"/>
          <w:szCs w:val="28"/>
        </w:rPr>
      </w:pPr>
      <w:r w:rsidRPr="009A59C2">
        <w:rPr>
          <w:rFonts w:ascii="Times New Roman" w:hAnsi="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470CA2" w:rsidRPr="009A59C2" w:rsidRDefault="00470CA2" w:rsidP="00470CA2">
      <w:pPr>
        <w:tabs>
          <w:tab w:val="left" w:pos="540"/>
          <w:tab w:val="num" w:pos="720"/>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lastRenderedPageBreak/>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w:t>
      </w:r>
    </w:p>
    <w:p w:rsidR="00470CA2" w:rsidRPr="009A59C2" w:rsidRDefault="00470CA2" w:rsidP="00470CA2">
      <w:pPr>
        <w:tabs>
          <w:tab w:val="left" w:pos="540"/>
          <w:tab w:val="num" w:pos="720"/>
          <w:tab w:val="left" w:pos="1620"/>
        </w:tabs>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Для остальных работников устанавливается перерыв для приема пищи и отдыха в соответствии с индивидуальными графиками работы.</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4.3.3. Работа в выходные и нерабочие праздничные дни запрещается.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4.3.4. Работа в выходные и нерабочие праздничные оплачивается не менее чем в двойном размере.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9A59C2">
        <w:rPr>
          <w:rFonts w:ascii="Times New Roman" w:hAnsi="Times New Roman" w:cs="Times New Roman"/>
          <w:sz w:val="28"/>
          <w:szCs w:val="28"/>
        </w:rPr>
        <w:t>день отдыха оплате не подлежит.</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4.3.5. </w:t>
      </w:r>
      <w:r w:rsidRPr="009A59C2">
        <w:rPr>
          <w:rFonts w:ascii="Times New Roman" w:hAnsi="Times New Roman" w:cs="Times New Roman"/>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4.3.6. Работникам образовательного учреждения предоставляются: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а) ежегодные основные оплачиваемые отпуска продолжительностью 28 календарных дней;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б) ежегодные дополнительные оплачиваемые отпуска.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4.3.7. Педагогическим работникам учреждения предоставляется ежегодный основной удлиненный оплачиваемый отпуск продолжительностью 42 календарных дней.</w:t>
      </w:r>
    </w:p>
    <w:p w:rsidR="00470CA2" w:rsidRPr="009A59C2" w:rsidRDefault="00470CA2" w:rsidP="00470CA2">
      <w:pPr>
        <w:tabs>
          <w:tab w:val="left" w:pos="540"/>
          <w:tab w:val="num" w:pos="720"/>
          <w:tab w:val="left" w:pos="1620"/>
        </w:tabs>
        <w:spacing w:after="0" w:line="240" w:lineRule="auto"/>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           Педагогические работники образовательного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4.3.8.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lastRenderedPageBreak/>
        <w:t>О времени начала отпуска работник должен быть извещен под роспись не позднее чем за две недели до его начала.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4.3.9.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временной нетрудоспособности работника;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 учреждения (ч. 1 ст. 124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4.3.10. </w:t>
      </w:r>
      <w:r w:rsidRPr="009A59C2">
        <w:rPr>
          <w:rFonts w:ascii="Times New Roman" w:hAnsi="Times New Roman" w:cs="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b/>
          <w:i/>
          <w:sz w:val="28"/>
          <w:szCs w:val="28"/>
        </w:rPr>
      </w:pPr>
      <w:r w:rsidRPr="009A59C2">
        <w:rPr>
          <w:rFonts w:ascii="Times New Roman" w:eastAsia="Times New Roman" w:hAnsi="Times New Roman" w:cs="Times New Roman"/>
          <w:sz w:val="28"/>
          <w:szCs w:val="28"/>
        </w:rPr>
        <w:t xml:space="preserve">4.3.11. </w:t>
      </w:r>
      <w:r w:rsidRPr="009A59C2">
        <w:rPr>
          <w:rFonts w:ascii="Times New Roman"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4.3.12. </w:t>
      </w:r>
      <w:r w:rsidRPr="009A59C2">
        <w:rPr>
          <w:rFonts w:ascii="Times New Roman" w:hAnsi="Times New Roman" w:cs="Times New Roman"/>
          <w:sz w:val="28"/>
          <w:szCs w:val="28"/>
        </w:rPr>
        <w:t>При увольнении работнику выплачивается денежная компенсация за все неиспользованные отпуска.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4.3.13. Оплата отпуска производится не позднее чем за три дня до его начала.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4.3.14.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ab/>
        <w:t>4.3.15. Отзыв работника из отпуска допускается только с его согласия.</w:t>
      </w:r>
    </w:p>
    <w:p w:rsidR="00470CA2" w:rsidRPr="009A59C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4.3.16.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70CA2" w:rsidRPr="009A59C2" w:rsidRDefault="00470CA2" w:rsidP="00470CA2">
      <w:pPr>
        <w:tabs>
          <w:tab w:val="num" w:pos="900"/>
        </w:tabs>
        <w:spacing w:after="0" w:line="240" w:lineRule="auto"/>
        <w:rPr>
          <w:rFonts w:ascii="Times New Roman" w:eastAsia="Times New Roman" w:hAnsi="Times New Roman" w:cs="Times New Roman"/>
          <w:b/>
          <w:sz w:val="28"/>
          <w:szCs w:val="28"/>
        </w:rPr>
      </w:pPr>
    </w:p>
    <w:p w:rsidR="00470CA2" w:rsidRPr="009A59C2" w:rsidRDefault="00470CA2" w:rsidP="00470CA2">
      <w:pPr>
        <w:tabs>
          <w:tab w:val="num" w:pos="900"/>
        </w:tabs>
        <w:spacing w:after="0" w:line="240" w:lineRule="auto"/>
        <w:ind w:firstLine="709"/>
        <w:jc w:val="center"/>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lang w:val="en-US"/>
        </w:rPr>
        <w:t>V</w:t>
      </w:r>
      <w:r w:rsidRPr="009A59C2">
        <w:rPr>
          <w:rFonts w:ascii="Times New Roman" w:eastAsia="Times New Roman" w:hAnsi="Times New Roman" w:cs="Times New Roman"/>
          <w:b/>
          <w:sz w:val="28"/>
          <w:szCs w:val="28"/>
        </w:rPr>
        <w:t>. Поощрения за успехи в работе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b/>
          <w:bCs/>
          <w:sz w:val="28"/>
          <w:szCs w:val="28"/>
        </w:rPr>
      </w:pP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bCs/>
          <w:sz w:val="28"/>
          <w:szCs w:val="28"/>
        </w:rPr>
      </w:pPr>
      <w:r w:rsidRPr="009A59C2">
        <w:rPr>
          <w:rFonts w:ascii="Times New Roman" w:hAnsi="Times New Roman" w:cs="Times New Roman"/>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bCs/>
          <w:sz w:val="28"/>
          <w:szCs w:val="28"/>
        </w:rPr>
      </w:pPr>
      <w:r w:rsidRPr="009A59C2">
        <w:rPr>
          <w:rFonts w:ascii="Times New Roman" w:hAnsi="Times New Roman" w:cs="Times New Roman"/>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470CA2" w:rsidRPr="009A59C2" w:rsidRDefault="00470CA2" w:rsidP="00470CA2">
      <w:pPr>
        <w:tabs>
          <w:tab w:val="num" w:pos="900"/>
        </w:tabs>
        <w:spacing w:after="0" w:line="240" w:lineRule="auto"/>
        <w:ind w:firstLine="709"/>
        <w:jc w:val="center"/>
        <w:rPr>
          <w:rFonts w:ascii="Times New Roman" w:eastAsia="Times New Roman" w:hAnsi="Times New Roman" w:cs="Times New Roman"/>
          <w:sz w:val="28"/>
          <w:szCs w:val="28"/>
        </w:rPr>
      </w:pPr>
    </w:p>
    <w:p w:rsidR="00470CA2" w:rsidRPr="009A59C2" w:rsidRDefault="00470CA2" w:rsidP="00470CA2">
      <w:pPr>
        <w:tabs>
          <w:tab w:val="num" w:pos="900"/>
        </w:tabs>
        <w:spacing w:after="0" w:line="240" w:lineRule="auto"/>
        <w:ind w:firstLine="709"/>
        <w:jc w:val="center"/>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lang w:val="en-US"/>
        </w:rPr>
        <w:t>VI</w:t>
      </w:r>
      <w:r w:rsidRPr="009A59C2">
        <w:rPr>
          <w:rFonts w:ascii="Times New Roman" w:eastAsia="Times New Roman" w:hAnsi="Times New Roman" w:cs="Times New Roman"/>
          <w:b/>
          <w:sz w:val="28"/>
          <w:szCs w:val="28"/>
        </w:rPr>
        <w:t>. Трудовая дисциплина и ответственность за ее нарушение</w:t>
      </w:r>
    </w:p>
    <w:p w:rsidR="00470CA2" w:rsidRPr="009A59C2" w:rsidRDefault="00470CA2" w:rsidP="00470CA2">
      <w:pPr>
        <w:spacing w:after="0" w:line="240" w:lineRule="auto"/>
        <w:ind w:firstLine="709"/>
        <w:jc w:val="both"/>
        <w:rPr>
          <w:rFonts w:ascii="Times New Roman" w:eastAsia="Times New Roman" w:hAnsi="Times New Roman" w:cs="Times New Roman"/>
          <w:sz w:val="28"/>
          <w:szCs w:val="28"/>
        </w:rPr>
      </w:pP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  </w:t>
      </w:r>
      <w:r w:rsidRPr="009A59C2">
        <w:rPr>
          <w:rFonts w:ascii="Times New Roman" w:eastAsia="Times New Roman" w:hAnsi="Times New Roman" w:cs="Times New Roman"/>
          <w:sz w:val="28"/>
          <w:szCs w:val="28"/>
        </w:rPr>
        <w:t xml:space="preserve">замечание; </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xml:space="preserve">  </w:t>
      </w:r>
      <w:r w:rsidRPr="009A59C2">
        <w:rPr>
          <w:rFonts w:ascii="Times New Roman" w:eastAsia="Times New Roman" w:hAnsi="Times New Roman" w:cs="Times New Roman"/>
          <w:sz w:val="28"/>
          <w:szCs w:val="28"/>
        </w:rPr>
        <w:t xml:space="preserve">выговор; </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Symbol" w:hAnsi="Times New Roman" w:cs="Times New Roman"/>
          <w:sz w:val="28"/>
          <w:szCs w:val="28"/>
        </w:rPr>
        <w:t> </w:t>
      </w:r>
      <w:r w:rsidRPr="009A59C2">
        <w:rPr>
          <w:rFonts w:ascii="Times New Roman" w:eastAsia="Times New Roman" w:hAnsi="Times New Roman" w:cs="Times New Roman"/>
          <w:sz w:val="28"/>
          <w:szCs w:val="28"/>
        </w:rPr>
        <w:t>увольнение по соответствующим основаниям.</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6.2. Увольнение в качестве дисциплинарного взыскания может быть применено в соответствии со ст. 192 ТК РФ в случаях:</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однократного грубого нарушения работником трудовых обязанностей (п. 6 ч. 1 ст. 81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xml:space="preserve">б) появления работника на работе (на своем рабочем месте либо на территории организации - работодателя или объекта, где по поручению </w:t>
      </w:r>
      <w:r w:rsidRPr="009A59C2">
        <w:rPr>
          <w:rFonts w:ascii="Times New Roman" w:hAnsi="Times New Roman" w:cs="Times New Roman"/>
          <w:sz w:val="28"/>
          <w:szCs w:val="28"/>
        </w:rPr>
        <w:lastRenderedPageBreak/>
        <w:t>работодателя работник должен выполнять трудовую функцию) в состоянии алкогольного, наркотического или иного токсического опьянения;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 повторное в течение одного года грубое нарушение устава образовательного учреждения (п.1 ст. 336 ТК РФ).</w:t>
      </w:r>
    </w:p>
    <w:p w:rsidR="00470CA2" w:rsidRPr="009A59C2" w:rsidRDefault="00470CA2" w:rsidP="00470C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6.4.  </w:t>
      </w:r>
      <w:r w:rsidRPr="009A59C2">
        <w:rPr>
          <w:rFonts w:ascii="Times New Roman" w:hAnsi="Times New Roman" w:cs="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Непредоставление работником объяснения не является препятствием для применения дисциплинарного взыскания.</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6.7. За каждый дисциплинарный проступок может быть применено только одно дисциплинарное взыскание.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470CA2" w:rsidRPr="009A59C2" w:rsidRDefault="00470CA2" w:rsidP="00470CA2">
      <w:pPr>
        <w:tabs>
          <w:tab w:val="num" w:pos="1080"/>
        </w:tabs>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6.9. </w:t>
      </w:r>
      <w:r w:rsidRPr="009A59C2">
        <w:rPr>
          <w:rFonts w:ascii="Times New Roman" w:hAnsi="Times New Roman" w:cs="Times New Roman"/>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470CA2" w:rsidRPr="009A59C2" w:rsidRDefault="00470CA2" w:rsidP="00470CA2">
      <w:pPr>
        <w:autoSpaceDE w:val="0"/>
        <w:autoSpaceDN w:val="0"/>
        <w:adjustRightInd w:val="0"/>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 xml:space="preserve">6.10. </w:t>
      </w:r>
      <w:r w:rsidRPr="009A59C2">
        <w:rPr>
          <w:rFonts w:ascii="Times New Roman" w:hAnsi="Times New Roman" w:cs="Times New Roman"/>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470CA2" w:rsidRPr="009A59C2" w:rsidRDefault="00470CA2" w:rsidP="00470CA2">
      <w:pPr>
        <w:tabs>
          <w:tab w:val="num" w:pos="1080"/>
        </w:tabs>
        <w:spacing w:after="0" w:line="240" w:lineRule="auto"/>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rPr>
        <w:t xml:space="preserve">                       </w:t>
      </w:r>
    </w:p>
    <w:p w:rsidR="00470CA2" w:rsidRPr="009A59C2" w:rsidRDefault="00470CA2" w:rsidP="00470CA2">
      <w:pPr>
        <w:tabs>
          <w:tab w:val="num" w:pos="1080"/>
        </w:tabs>
        <w:spacing w:after="0" w:line="240" w:lineRule="auto"/>
        <w:rPr>
          <w:rFonts w:ascii="Times New Roman" w:eastAsia="Times New Roman" w:hAnsi="Times New Roman" w:cs="Times New Roman"/>
          <w:b/>
          <w:sz w:val="28"/>
          <w:szCs w:val="28"/>
        </w:rPr>
      </w:pPr>
      <w:r w:rsidRPr="009A59C2">
        <w:rPr>
          <w:rFonts w:ascii="Times New Roman" w:eastAsia="Times New Roman" w:hAnsi="Times New Roman" w:cs="Times New Roman"/>
          <w:b/>
          <w:sz w:val="28"/>
          <w:szCs w:val="28"/>
          <w:lang w:val="en-US"/>
        </w:rPr>
        <w:t>VII</w:t>
      </w:r>
      <w:r w:rsidRPr="009A59C2">
        <w:rPr>
          <w:rFonts w:ascii="Times New Roman" w:eastAsia="Times New Roman" w:hAnsi="Times New Roman" w:cs="Times New Roman"/>
          <w:b/>
          <w:sz w:val="28"/>
          <w:szCs w:val="28"/>
        </w:rPr>
        <w:t>. Заключительные положения</w:t>
      </w:r>
    </w:p>
    <w:p w:rsidR="00470CA2" w:rsidRPr="009A59C2" w:rsidRDefault="00470CA2" w:rsidP="00470CA2">
      <w:pPr>
        <w:tabs>
          <w:tab w:val="num" w:pos="1080"/>
        </w:tabs>
        <w:spacing w:after="0" w:line="240" w:lineRule="auto"/>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t xml:space="preserve">         7.1. Текст правил внутреннего трудового распорядка вывешивается в образовательном учреждении на видном месте.</w:t>
      </w:r>
    </w:p>
    <w:p w:rsidR="00470CA2" w:rsidRPr="009A59C2" w:rsidRDefault="00470CA2" w:rsidP="00470CA2">
      <w:pPr>
        <w:tabs>
          <w:tab w:val="num" w:pos="1080"/>
        </w:tabs>
        <w:spacing w:after="0" w:line="240" w:lineRule="auto"/>
        <w:ind w:firstLine="709"/>
        <w:jc w:val="both"/>
        <w:rPr>
          <w:rFonts w:ascii="Times New Roman" w:eastAsia="Times New Roman" w:hAnsi="Times New Roman" w:cs="Times New Roman"/>
          <w:sz w:val="28"/>
          <w:szCs w:val="28"/>
        </w:rPr>
      </w:pPr>
      <w:r w:rsidRPr="009A59C2">
        <w:rPr>
          <w:rFonts w:ascii="Times New Roman" w:eastAsia="Times New Roman" w:hAnsi="Times New Roman" w:cs="Times New Roman"/>
          <w:sz w:val="28"/>
          <w:szCs w:val="28"/>
        </w:rPr>
        <w:lastRenderedPageBreak/>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470CA2" w:rsidRPr="009A59C2" w:rsidRDefault="00470CA2" w:rsidP="00470CA2">
      <w:pPr>
        <w:tabs>
          <w:tab w:val="num" w:pos="1080"/>
        </w:tabs>
        <w:spacing w:after="0" w:line="240" w:lineRule="auto"/>
        <w:ind w:firstLine="709"/>
        <w:jc w:val="both"/>
        <w:rPr>
          <w:rFonts w:ascii="Times New Roman" w:hAnsi="Times New Roman" w:cs="Times New Roman"/>
          <w:sz w:val="28"/>
          <w:szCs w:val="28"/>
        </w:rPr>
      </w:pPr>
      <w:r w:rsidRPr="009A59C2">
        <w:rPr>
          <w:rFonts w:ascii="Times New Roman" w:eastAsia="Times New Roman" w:hAnsi="Times New Roman" w:cs="Times New Roman"/>
          <w:sz w:val="28"/>
          <w:szCs w:val="28"/>
        </w:rPr>
        <w:t>7.3. С вновь принятыми правилами внутреннего трудового распорядка, внесенными в них</w:t>
      </w:r>
      <w:r w:rsidRPr="009A59C2">
        <w:rPr>
          <w:rFonts w:ascii="Times New Roman" w:hAnsi="Times New Roman" w:cs="Times New Roman"/>
          <w:sz w:val="28"/>
          <w:szCs w:val="28"/>
        </w:rPr>
        <w:t xml:space="preserve"> изменениями и дополнениями работодатель знакомит работников под роспись с указанием даты ознакомления.</w:t>
      </w:r>
    </w:p>
    <w:p w:rsidR="00470CA2" w:rsidRPr="009A59C2" w:rsidRDefault="00470CA2" w:rsidP="00470CA2">
      <w:pPr>
        <w:rPr>
          <w:rFonts w:ascii="Times New Roman" w:hAnsi="Times New Roman" w:cs="Times New Roman"/>
          <w:sz w:val="28"/>
          <w:szCs w:val="28"/>
        </w:rPr>
      </w:pPr>
    </w:p>
    <w:p w:rsidR="00AB6ECE" w:rsidRPr="009A59C2" w:rsidRDefault="00AB6ECE" w:rsidP="00470CA2">
      <w:pPr>
        <w:rPr>
          <w:rFonts w:ascii="Times New Roman" w:hAnsi="Times New Roman" w:cs="Times New Roman"/>
          <w:sz w:val="28"/>
          <w:szCs w:val="28"/>
        </w:rPr>
      </w:pPr>
    </w:p>
    <w:sectPr w:rsidR="00AB6ECE" w:rsidRPr="009A59C2" w:rsidSect="00BF227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64C" w:rsidRDefault="00EA164C">
      <w:pPr>
        <w:spacing w:after="0" w:line="240" w:lineRule="auto"/>
      </w:pPr>
      <w:r>
        <w:separator/>
      </w:r>
    </w:p>
  </w:endnote>
  <w:endnote w:type="continuationSeparator" w:id="0">
    <w:p w:rsidR="00EA164C" w:rsidRDefault="00EA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27D" w:rsidRPr="006160E5" w:rsidRDefault="00470CA2">
    <w:pPr>
      <w:pStyle w:val="a4"/>
      <w:jc w:val="right"/>
      <w:rPr>
        <w:rFonts w:ascii="Times New Roman" w:hAnsi="Times New Roman"/>
        <w:sz w:val="28"/>
        <w:szCs w:val="28"/>
      </w:rPr>
    </w:pPr>
    <w:r w:rsidRPr="006160E5">
      <w:rPr>
        <w:rFonts w:ascii="Times New Roman" w:hAnsi="Times New Roman"/>
        <w:sz w:val="28"/>
        <w:szCs w:val="28"/>
      </w:rPr>
      <w:fldChar w:fldCharType="begin"/>
    </w:r>
    <w:r w:rsidRPr="006160E5">
      <w:rPr>
        <w:rFonts w:ascii="Times New Roman" w:hAnsi="Times New Roman"/>
        <w:sz w:val="28"/>
        <w:szCs w:val="28"/>
      </w:rPr>
      <w:instrText xml:space="preserve"> PAGE   \* MERGEFORMAT </w:instrText>
    </w:r>
    <w:r w:rsidRPr="006160E5">
      <w:rPr>
        <w:rFonts w:ascii="Times New Roman" w:hAnsi="Times New Roman"/>
        <w:sz w:val="28"/>
        <w:szCs w:val="28"/>
      </w:rPr>
      <w:fldChar w:fldCharType="separate"/>
    </w:r>
    <w:r w:rsidR="00493DBA">
      <w:rPr>
        <w:rFonts w:ascii="Times New Roman" w:hAnsi="Times New Roman"/>
        <w:noProof/>
        <w:sz w:val="28"/>
        <w:szCs w:val="28"/>
      </w:rPr>
      <w:t>2</w:t>
    </w:r>
    <w:r w:rsidRPr="006160E5">
      <w:rPr>
        <w:rFonts w:ascii="Times New Roman" w:hAnsi="Times New Roman"/>
        <w:sz w:val="28"/>
        <w:szCs w:val="28"/>
      </w:rPr>
      <w:fldChar w:fldCharType="end"/>
    </w:r>
  </w:p>
  <w:p w:rsidR="00BF227D" w:rsidRDefault="00EA164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64C" w:rsidRDefault="00EA164C">
      <w:pPr>
        <w:spacing w:after="0" w:line="240" w:lineRule="auto"/>
      </w:pPr>
      <w:r>
        <w:separator/>
      </w:r>
    </w:p>
  </w:footnote>
  <w:footnote w:type="continuationSeparator" w:id="0">
    <w:p w:rsidR="00EA164C" w:rsidRDefault="00EA1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52FF"/>
    <w:multiLevelType w:val="hybridMultilevel"/>
    <w:tmpl w:val="859E6B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1466568"/>
    <w:multiLevelType w:val="hybridMultilevel"/>
    <w:tmpl w:val="33D4DA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B3"/>
    <w:rsid w:val="000C7A21"/>
    <w:rsid w:val="00470CA2"/>
    <w:rsid w:val="00493DBA"/>
    <w:rsid w:val="004B71B3"/>
    <w:rsid w:val="007007E6"/>
    <w:rsid w:val="00767E9C"/>
    <w:rsid w:val="008345E9"/>
    <w:rsid w:val="009A59C2"/>
    <w:rsid w:val="009A60C3"/>
    <w:rsid w:val="00A1491D"/>
    <w:rsid w:val="00A330C2"/>
    <w:rsid w:val="00A70663"/>
    <w:rsid w:val="00AB6ECE"/>
    <w:rsid w:val="00B77FDD"/>
    <w:rsid w:val="00C41267"/>
    <w:rsid w:val="00DC4DE6"/>
    <w:rsid w:val="00E46B2A"/>
    <w:rsid w:val="00E80FEF"/>
    <w:rsid w:val="00EA164C"/>
    <w:rsid w:val="00F9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E8EA"/>
  <w15:docId w15:val="{45201740-3DB9-40C7-9B9C-0E4800DD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B71B3"/>
  </w:style>
  <w:style w:type="character" w:styleId="a3">
    <w:name w:val="Hyperlink"/>
    <w:basedOn w:val="a0"/>
    <w:uiPriority w:val="99"/>
    <w:semiHidden/>
    <w:unhideWhenUsed/>
    <w:rsid w:val="004B71B3"/>
    <w:rPr>
      <w:color w:val="0000FF"/>
      <w:u w:val="single"/>
    </w:rPr>
  </w:style>
  <w:style w:type="character" w:customStyle="1" w:styleId="nobr">
    <w:name w:val="nobr"/>
    <w:basedOn w:val="a0"/>
    <w:rsid w:val="004B71B3"/>
  </w:style>
  <w:style w:type="paragraph" w:styleId="HTML">
    <w:name w:val="HTML Preformatted"/>
    <w:basedOn w:val="a"/>
    <w:link w:val="HTML0"/>
    <w:rsid w:val="00470C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kern w:val="1"/>
      <w:sz w:val="20"/>
      <w:szCs w:val="20"/>
      <w:lang w:eastAsia="ar-SA"/>
    </w:rPr>
  </w:style>
  <w:style w:type="character" w:customStyle="1" w:styleId="HTML0">
    <w:name w:val="Стандартный HTML Знак"/>
    <w:basedOn w:val="a0"/>
    <w:link w:val="HTML"/>
    <w:rsid w:val="00470CA2"/>
    <w:rPr>
      <w:rFonts w:ascii="Arial Unicode MS" w:eastAsia="Arial Unicode MS" w:hAnsi="Arial Unicode MS" w:cs="Times New Roman"/>
      <w:kern w:val="1"/>
      <w:sz w:val="20"/>
      <w:szCs w:val="20"/>
      <w:lang w:eastAsia="ar-SA"/>
    </w:rPr>
  </w:style>
  <w:style w:type="paragraph" w:styleId="a4">
    <w:name w:val="footer"/>
    <w:basedOn w:val="a"/>
    <w:link w:val="a5"/>
    <w:unhideWhenUsed/>
    <w:rsid w:val="00470CA2"/>
    <w:pPr>
      <w:tabs>
        <w:tab w:val="center" w:pos="4677"/>
        <w:tab w:val="right" w:pos="9355"/>
      </w:tabs>
    </w:pPr>
    <w:rPr>
      <w:rFonts w:ascii="Calibri" w:eastAsia="Calibri" w:hAnsi="Calibri" w:cs="Times New Roman"/>
      <w:lang w:eastAsia="en-US"/>
    </w:rPr>
  </w:style>
  <w:style w:type="character" w:customStyle="1" w:styleId="a5">
    <w:name w:val="Нижний колонтитул Знак"/>
    <w:basedOn w:val="a0"/>
    <w:link w:val="a4"/>
    <w:rsid w:val="00470CA2"/>
    <w:rPr>
      <w:rFonts w:ascii="Calibri" w:eastAsia="Calibri" w:hAnsi="Calibri" w:cs="Times New Roman"/>
      <w:lang w:eastAsia="en-US"/>
    </w:rPr>
  </w:style>
  <w:style w:type="paragraph" w:customStyle="1" w:styleId="ConsNormal">
    <w:name w:val="ConsNormal"/>
    <w:rsid w:val="00470CA2"/>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PlusNormal">
    <w:name w:val="ConsPlusNormal"/>
    <w:rsid w:val="00470C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Plain Text"/>
    <w:basedOn w:val="a"/>
    <w:link w:val="a7"/>
    <w:semiHidden/>
    <w:rsid w:val="00470CA2"/>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semiHidden/>
    <w:rsid w:val="00470CA2"/>
    <w:rPr>
      <w:rFonts w:ascii="Courier New" w:eastAsia="Times New Roman" w:hAnsi="Courier New" w:cs="Times New Roman"/>
      <w:sz w:val="20"/>
      <w:szCs w:val="20"/>
    </w:rPr>
  </w:style>
  <w:style w:type="paragraph" w:customStyle="1" w:styleId="31">
    <w:name w:val="Основной текст с отступом 31"/>
    <w:basedOn w:val="a"/>
    <w:rsid w:val="00470CA2"/>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
    <w:name w:val="Без интервала1"/>
    <w:rsid w:val="00470CA2"/>
    <w:pPr>
      <w:spacing w:after="0" w:line="240" w:lineRule="auto"/>
    </w:pPr>
    <w:rPr>
      <w:rFonts w:ascii="Calibri" w:eastAsia="Calibri" w:hAnsi="Calibri" w:cs="Calibri"/>
    </w:rPr>
  </w:style>
  <w:style w:type="paragraph" w:styleId="a8">
    <w:name w:val="List Paragraph"/>
    <w:basedOn w:val="a"/>
    <w:uiPriority w:val="34"/>
    <w:qFormat/>
    <w:rsid w:val="009A59C2"/>
    <w:pPr>
      <w:spacing w:after="51" w:line="235" w:lineRule="auto"/>
      <w:ind w:left="720" w:firstLine="698"/>
      <w:contextualSpacing/>
      <w:jc w:val="both"/>
    </w:pPr>
    <w:rPr>
      <w:rFonts w:ascii="Times New Roman" w:eastAsia="Times New Roman" w:hAnsi="Times New Roman" w:cs="Times New Roman"/>
      <w:color w:val="000000"/>
      <w:sz w:val="27"/>
      <w:szCs w:val="27"/>
    </w:rPr>
  </w:style>
  <w:style w:type="paragraph" w:customStyle="1" w:styleId="ConsPlusNonformat">
    <w:name w:val="ConsPlusNonformat"/>
    <w:uiPriority w:val="99"/>
    <w:rsid w:val="009A59C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basedOn w:val="a"/>
    <w:uiPriority w:val="99"/>
    <w:semiHidden/>
    <w:unhideWhenUsed/>
    <w:rsid w:val="00493D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0992">
      <w:bodyDiv w:val="1"/>
      <w:marLeft w:val="0"/>
      <w:marRight w:val="0"/>
      <w:marTop w:val="0"/>
      <w:marBottom w:val="0"/>
      <w:divBdr>
        <w:top w:val="none" w:sz="0" w:space="0" w:color="auto"/>
        <w:left w:val="none" w:sz="0" w:space="0" w:color="auto"/>
        <w:bottom w:val="none" w:sz="0" w:space="0" w:color="auto"/>
        <w:right w:val="none" w:sz="0" w:space="0" w:color="auto"/>
      </w:divBdr>
    </w:div>
    <w:div w:id="1023439586">
      <w:bodyDiv w:val="1"/>
      <w:marLeft w:val="0"/>
      <w:marRight w:val="0"/>
      <w:marTop w:val="0"/>
      <w:marBottom w:val="0"/>
      <w:divBdr>
        <w:top w:val="none" w:sz="0" w:space="0" w:color="auto"/>
        <w:left w:val="none" w:sz="0" w:space="0" w:color="auto"/>
        <w:bottom w:val="none" w:sz="0" w:space="0" w:color="auto"/>
        <w:right w:val="none" w:sz="0" w:space="0" w:color="auto"/>
      </w:divBdr>
    </w:div>
    <w:div w:id="1585604066">
      <w:bodyDiv w:val="1"/>
      <w:marLeft w:val="0"/>
      <w:marRight w:val="0"/>
      <w:marTop w:val="0"/>
      <w:marBottom w:val="0"/>
      <w:divBdr>
        <w:top w:val="none" w:sz="0" w:space="0" w:color="auto"/>
        <w:left w:val="none" w:sz="0" w:space="0" w:color="auto"/>
        <w:bottom w:val="none" w:sz="0" w:space="0" w:color="auto"/>
        <w:right w:val="none" w:sz="0" w:space="0" w:color="auto"/>
      </w:divBdr>
      <w:divsChild>
        <w:div w:id="1969314233">
          <w:marLeft w:val="0"/>
          <w:marRight w:val="0"/>
          <w:marTop w:val="120"/>
          <w:marBottom w:val="0"/>
          <w:divBdr>
            <w:top w:val="none" w:sz="0" w:space="0" w:color="auto"/>
            <w:left w:val="none" w:sz="0" w:space="0" w:color="auto"/>
            <w:bottom w:val="none" w:sz="0" w:space="0" w:color="auto"/>
            <w:right w:val="none" w:sz="0" w:space="0" w:color="auto"/>
          </w:divBdr>
        </w:div>
        <w:div w:id="1127704095">
          <w:marLeft w:val="0"/>
          <w:marRight w:val="0"/>
          <w:marTop w:val="120"/>
          <w:marBottom w:val="0"/>
          <w:divBdr>
            <w:top w:val="none" w:sz="0" w:space="0" w:color="auto"/>
            <w:left w:val="none" w:sz="0" w:space="0" w:color="auto"/>
            <w:bottom w:val="none" w:sz="0" w:space="0" w:color="auto"/>
            <w:right w:val="none" w:sz="0" w:space="0" w:color="auto"/>
          </w:divBdr>
        </w:div>
        <w:div w:id="1597248495">
          <w:marLeft w:val="0"/>
          <w:marRight w:val="0"/>
          <w:marTop w:val="120"/>
          <w:marBottom w:val="0"/>
          <w:divBdr>
            <w:top w:val="none" w:sz="0" w:space="0" w:color="auto"/>
            <w:left w:val="none" w:sz="0" w:space="0" w:color="auto"/>
            <w:bottom w:val="none" w:sz="0" w:space="0" w:color="auto"/>
            <w:right w:val="none" w:sz="0" w:space="0" w:color="auto"/>
          </w:divBdr>
        </w:div>
        <w:div w:id="1213343255">
          <w:marLeft w:val="0"/>
          <w:marRight w:val="0"/>
          <w:marTop w:val="120"/>
          <w:marBottom w:val="0"/>
          <w:divBdr>
            <w:top w:val="none" w:sz="0" w:space="0" w:color="auto"/>
            <w:left w:val="none" w:sz="0" w:space="0" w:color="auto"/>
            <w:bottom w:val="none" w:sz="0" w:space="0" w:color="auto"/>
            <w:right w:val="none" w:sz="0" w:space="0" w:color="auto"/>
          </w:divBdr>
        </w:div>
        <w:div w:id="1608270886">
          <w:marLeft w:val="0"/>
          <w:marRight w:val="0"/>
          <w:marTop w:val="120"/>
          <w:marBottom w:val="0"/>
          <w:divBdr>
            <w:top w:val="none" w:sz="0" w:space="0" w:color="auto"/>
            <w:left w:val="none" w:sz="0" w:space="0" w:color="auto"/>
            <w:bottom w:val="none" w:sz="0" w:space="0" w:color="auto"/>
            <w:right w:val="none" w:sz="0" w:space="0" w:color="auto"/>
          </w:divBdr>
        </w:div>
        <w:div w:id="1936982419">
          <w:marLeft w:val="0"/>
          <w:marRight w:val="0"/>
          <w:marTop w:val="120"/>
          <w:marBottom w:val="0"/>
          <w:divBdr>
            <w:top w:val="none" w:sz="0" w:space="0" w:color="auto"/>
            <w:left w:val="none" w:sz="0" w:space="0" w:color="auto"/>
            <w:bottom w:val="none" w:sz="0" w:space="0" w:color="auto"/>
            <w:right w:val="none" w:sz="0" w:space="0" w:color="auto"/>
          </w:divBdr>
        </w:div>
        <w:div w:id="1649869334">
          <w:marLeft w:val="0"/>
          <w:marRight w:val="0"/>
          <w:marTop w:val="120"/>
          <w:marBottom w:val="0"/>
          <w:divBdr>
            <w:top w:val="none" w:sz="0" w:space="0" w:color="auto"/>
            <w:left w:val="none" w:sz="0" w:space="0" w:color="auto"/>
            <w:bottom w:val="none" w:sz="0" w:space="0" w:color="auto"/>
            <w:right w:val="none" w:sz="0" w:space="0" w:color="auto"/>
          </w:divBdr>
        </w:div>
        <w:div w:id="182591706">
          <w:marLeft w:val="0"/>
          <w:marRight w:val="0"/>
          <w:marTop w:val="120"/>
          <w:marBottom w:val="0"/>
          <w:divBdr>
            <w:top w:val="none" w:sz="0" w:space="0" w:color="auto"/>
            <w:left w:val="none" w:sz="0" w:space="0" w:color="auto"/>
            <w:bottom w:val="none" w:sz="0" w:space="0" w:color="auto"/>
            <w:right w:val="none" w:sz="0" w:space="0" w:color="auto"/>
          </w:divBdr>
        </w:div>
        <w:div w:id="1427651333">
          <w:marLeft w:val="0"/>
          <w:marRight w:val="0"/>
          <w:marTop w:val="120"/>
          <w:marBottom w:val="0"/>
          <w:divBdr>
            <w:top w:val="none" w:sz="0" w:space="0" w:color="auto"/>
            <w:left w:val="none" w:sz="0" w:space="0" w:color="auto"/>
            <w:bottom w:val="none" w:sz="0" w:space="0" w:color="auto"/>
            <w:right w:val="none" w:sz="0" w:space="0" w:color="auto"/>
          </w:divBdr>
        </w:div>
        <w:div w:id="1482506069">
          <w:marLeft w:val="0"/>
          <w:marRight w:val="0"/>
          <w:marTop w:val="120"/>
          <w:marBottom w:val="0"/>
          <w:divBdr>
            <w:top w:val="none" w:sz="0" w:space="0" w:color="auto"/>
            <w:left w:val="none" w:sz="0" w:space="0" w:color="auto"/>
            <w:bottom w:val="none" w:sz="0" w:space="0" w:color="auto"/>
            <w:right w:val="none" w:sz="0" w:space="0" w:color="auto"/>
          </w:divBdr>
        </w:div>
        <w:div w:id="1051349666">
          <w:marLeft w:val="0"/>
          <w:marRight w:val="0"/>
          <w:marTop w:val="120"/>
          <w:marBottom w:val="0"/>
          <w:divBdr>
            <w:top w:val="none" w:sz="0" w:space="0" w:color="auto"/>
            <w:left w:val="none" w:sz="0" w:space="0" w:color="auto"/>
            <w:bottom w:val="none" w:sz="0" w:space="0" w:color="auto"/>
            <w:right w:val="none" w:sz="0" w:space="0" w:color="auto"/>
          </w:divBdr>
        </w:div>
        <w:div w:id="848956737">
          <w:marLeft w:val="0"/>
          <w:marRight w:val="0"/>
          <w:marTop w:val="120"/>
          <w:marBottom w:val="0"/>
          <w:divBdr>
            <w:top w:val="none" w:sz="0" w:space="0" w:color="auto"/>
            <w:left w:val="none" w:sz="0" w:space="0" w:color="auto"/>
            <w:bottom w:val="none" w:sz="0" w:space="0" w:color="auto"/>
            <w:right w:val="none" w:sz="0" w:space="0" w:color="auto"/>
          </w:divBdr>
        </w:div>
        <w:div w:id="331573023">
          <w:marLeft w:val="0"/>
          <w:marRight w:val="0"/>
          <w:marTop w:val="120"/>
          <w:marBottom w:val="0"/>
          <w:divBdr>
            <w:top w:val="none" w:sz="0" w:space="0" w:color="auto"/>
            <w:left w:val="none" w:sz="0" w:space="0" w:color="auto"/>
            <w:bottom w:val="none" w:sz="0" w:space="0" w:color="auto"/>
            <w:right w:val="none" w:sz="0" w:space="0" w:color="auto"/>
          </w:divBdr>
        </w:div>
        <w:div w:id="976571947">
          <w:marLeft w:val="0"/>
          <w:marRight w:val="0"/>
          <w:marTop w:val="120"/>
          <w:marBottom w:val="0"/>
          <w:divBdr>
            <w:top w:val="none" w:sz="0" w:space="0" w:color="auto"/>
            <w:left w:val="none" w:sz="0" w:space="0" w:color="auto"/>
            <w:bottom w:val="none" w:sz="0" w:space="0" w:color="auto"/>
            <w:right w:val="none" w:sz="0" w:space="0" w:color="auto"/>
          </w:divBdr>
        </w:div>
        <w:div w:id="1407221719">
          <w:marLeft w:val="0"/>
          <w:marRight w:val="0"/>
          <w:marTop w:val="120"/>
          <w:marBottom w:val="0"/>
          <w:divBdr>
            <w:top w:val="none" w:sz="0" w:space="0" w:color="auto"/>
            <w:left w:val="none" w:sz="0" w:space="0" w:color="auto"/>
            <w:bottom w:val="none" w:sz="0" w:space="0" w:color="auto"/>
            <w:right w:val="none" w:sz="0" w:space="0" w:color="auto"/>
          </w:divBdr>
        </w:div>
        <w:div w:id="356008669">
          <w:marLeft w:val="0"/>
          <w:marRight w:val="0"/>
          <w:marTop w:val="120"/>
          <w:marBottom w:val="0"/>
          <w:divBdr>
            <w:top w:val="none" w:sz="0" w:space="0" w:color="auto"/>
            <w:left w:val="none" w:sz="0" w:space="0" w:color="auto"/>
            <w:bottom w:val="none" w:sz="0" w:space="0" w:color="auto"/>
            <w:right w:val="none" w:sz="0" w:space="0" w:color="auto"/>
          </w:divBdr>
        </w:div>
        <w:div w:id="746922402">
          <w:marLeft w:val="0"/>
          <w:marRight w:val="0"/>
          <w:marTop w:val="120"/>
          <w:marBottom w:val="0"/>
          <w:divBdr>
            <w:top w:val="none" w:sz="0" w:space="0" w:color="auto"/>
            <w:left w:val="none" w:sz="0" w:space="0" w:color="auto"/>
            <w:bottom w:val="none" w:sz="0" w:space="0" w:color="auto"/>
            <w:right w:val="none" w:sz="0" w:space="0" w:color="auto"/>
          </w:divBdr>
        </w:div>
        <w:div w:id="1481462042">
          <w:marLeft w:val="0"/>
          <w:marRight w:val="0"/>
          <w:marTop w:val="120"/>
          <w:marBottom w:val="0"/>
          <w:divBdr>
            <w:top w:val="none" w:sz="0" w:space="0" w:color="auto"/>
            <w:left w:val="none" w:sz="0" w:space="0" w:color="auto"/>
            <w:bottom w:val="none" w:sz="0" w:space="0" w:color="auto"/>
            <w:right w:val="none" w:sz="0" w:space="0" w:color="auto"/>
          </w:divBdr>
        </w:div>
        <w:div w:id="60830168">
          <w:marLeft w:val="0"/>
          <w:marRight w:val="0"/>
          <w:marTop w:val="120"/>
          <w:marBottom w:val="0"/>
          <w:divBdr>
            <w:top w:val="none" w:sz="0" w:space="0" w:color="auto"/>
            <w:left w:val="none" w:sz="0" w:space="0" w:color="auto"/>
            <w:bottom w:val="none" w:sz="0" w:space="0" w:color="auto"/>
            <w:right w:val="none" w:sz="0" w:space="0" w:color="auto"/>
          </w:divBdr>
        </w:div>
        <w:div w:id="100251078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1obraz.ru/?utm_source=lettersubscriber&amp;utm_medium=letter&amp;utm_campaign=lettersubscriber_eso_baz_resobr_06102021%2f&amp;btx=4422883&amp;mailsys=ss&amp;token=359b6545-bcaa-11a0-bf72-2d01dab0721a&amp;ttl=7776000&amp;ustp=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340339&amp;date=05.0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32</Pages>
  <Words>10547</Words>
  <Characters>60120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dcterms:created xsi:type="dcterms:W3CDTF">2019-02-28T05:46:00Z</dcterms:created>
  <dcterms:modified xsi:type="dcterms:W3CDTF">2025-03-10T07:54:00Z</dcterms:modified>
</cp:coreProperties>
</file>